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5078FD72" w14:textId="77777777" w:rsidR="00BB0387" w:rsidRPr="00FF1A99" w:rsidRDefault="00BB0387" w:rsidP="00BB0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sz w:val="32"/>
          <w:lang w:eastAsia="fr-FR"/>
        </w:rPr>
      </w:pPr>
      <w:r w:rsidRPr="00FF1A99">
        <w:rPr>
          <w:rFonts w:eastAsia="Times New Roman" w:cstheme="minorHAnsi"/>
          <w:b/>
          <w:sz w:val="32"/>
          <w:lang w:eastAsia="fr-FR"/>
        </w:rPr>
        <w:t>RAPPORT D’ÉVALUATION DU STAGE – S2</w:t>
      </w:r>
    </w:p>
    <w:p w14:paraId="4C9FE7B0" w14:textId="683B5668" w:rsidR="00BB0387" w:rsidRPr="00FF1A99" w:rsidRDefault="00BB0387" w:rsidP="00BB0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color w:val="FF0000"/>
          <w:sz w:val="32"/>
          <w:lang w:eastAsia="fr-FR"/>
        </w:rPr>
      </w:pPr>
      <w:r w:rsidRPr="00FF1A99">
        <w:rPr>
          <w:rFonts w:cstheme="minorHAnsi"/>
          <w:b/>
          <w:color w:val="FF0000"/>
          <w:sz w:val="32"/>
        </w:rPr>
        <w:t>Professeur/Professeure des écoles</w:t>
      </w:r>
    </w:p>
    <w:p w14:paraId="2D882CA5" w14:textId="77777777" w:rsidR="00BB0387" w:rsidRPr="00FF1A99" w:rsidRDefault="00BB0387" w:rsidP="00BB0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eastAsia="Times New Roman" w:cstheme="minorHAnsi"/>
          <w:b/>
          <w:color w:val="000000" w:themeColor="text1"/>
          <w:sz w:val="32"/>
          <w:lang w:eastAsia="fr-FR"/>
        </w:rPr>
      </w:pPr>
      <w:r w:rsidRPr="00FF1A99">
        <w:rPr>
          <w:rFonts w:eastAsia="Times New Roman" w:cstheme="minorHAnsi"/>
          <w:b/>
          <w:color w:val="000000" w:themeColor="text1"/>
          <w:sz w:val="32"/>
          <w:lang w:eastAsia="fr-FR"/>
        </w:rPr>
        <w:t xml:space="preserve">Master 1 MEEF </w:t>
      </w:r>
    </w:p>
    <w:p w14:paraId="7E4363CF" w14:textId="77777777" w:rsidR="00710BDF" w:rsidRPr="00B60C48" w:rsidRDefault="00710BDF" w:rsidP="00B60C48">
      <w:pPr>
        <w:ind w:left="-567"/>
        <w:jc w:val="center"/>
        <w:rPr>
          <w:b/>
          <w:bCs/>
          <w:sz w:val="32"/>
          <w:szCs w:val="32"/>
        </w:rPr>
      </w:pPr>
    </w:p>
    <w:p w14:paraId="1198BE39" w14:textId="1CC7BE71" w:rsidR="00471717" w:rsidRDefault="0064638D" w:rsidP="007F6C4B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>Ce document est le support d’évaluation du stage à la fin du M1 MEEF. La note doit être posée en concertation avec l’équipe pédagogique, en prenant en compte</w:t>
      </w:r>
      <w:r w:rsidR="005038E4">
        <w:rPr>
          <w:i/>
          <w:iCs/>
          <w:color w:val="2E74B5" w:themeColor="accent5" w:themeShade="BF"/>
          <w:sz w:val="22"/>
          <w:szCs w:val="22"/>
        </w:rPr>
        <w:t> :</w:t>
      </w:r>
    </w:p>
    <w:p w14:paraId="375E38A4" w14:textId="1FBC519A" w:rsidR="00471717" w:rsidRPr="00471717" w:rsidRDefault="0064638D" w:rsidP="00471717">
      <w:pPr>
        <w:pStyle w:val="Paragraphedeliste"/>
        <w:numPr>
          <w:ilvl w:val="0"/>
          <w:numId w:val="2"/>
        </w:numPr>
        <w:spacing w:after="240"/>
        <w:jc w:val="both"/>
        <w:rPr>
          <w:i/>
          <w:iCs/>
          <w:strike/>
          <w:color w:val="0070C0"/>
          <w:sz w:val="22"/>
          <w:szCs w:val="22"/>
        </w:rPr>
      </w:pPr>
      <w:proofErr w:type="gramStart"/>
      <w:r w:rsidRPr="00471717">
        <w:rPr>
          <w:i/>
          <w:iCs/>
          <w:color w:val="2E74B5" w:themeColor="accent5" w:themeShade="BF"/>
          <w:sz w:val="22"/>
          <w:szCs w:val="22"/>
        </w:rPr>
        <w:t>la</w:t>
      </w:r>
      <w:proofErr w:type="gramEnd"/>
      <w:r w:rsidRPr="00471717">
        <w:rPr>
          <w:i/>
          <w:iCs/>
          <w:color w:val="2E74B5" w:themeColor="accent5" w:themeShade="BF"/>
          <w:sz w:val="22"/>
          <w:szCs w:val="22"/>
        </w:rPr>
        <w:t xml:space="preserve"> </w:t>
      </w:r>
      <w:r w:rsidR="00471717" w:rsidRPr="00471717">
        <w:rPr>
          <w:i/>
          <w:iCs/>
          <w:color w:val="2E74B5" w:themeColor="accent5" w:themeShade="BF"/>
          <w:sz w:val="22"/>
          <w:szCs w:val="22"/>
        </w:rPr>
        <w:t>visite réalisée</w:t>
      </w:r>
      <w:r w:rsidRPr="00471717">
        <w:rPr>
          <w:i/>
          <w:iCs/>
          <w:color w:val="2E74B5" w:themeColor="accent5" w:themeShade="BF"/>
          <w:sz w:val="22"/>
          <w:szCs w:val="22"/>
        </w:rPr>
        <w:t xml:space="preserve"> </w:t>
      </w:r>
      <w:r w:rsidR="00471717" w:rsidRPr="00471717">
        <w:rPr>
          <w:i/>
          <w:iCs/>
          <w:color w:val="2E74B5" w:themeColor="accent5" w:themeShade="BF"/>
          <w:sz w:val="22"/>
          <w:szCs w:val="22"/>
        </w:rPr>
        <w:t>en S2 de la</w:t>
      </w:r>
      <w:r w:rsidRPr="00471717">
        <w:rPr>
          <w:i/>
          <w:iCs/>
          <w:color w:val="2E74B5" w:themeColor="accent5" w:themeShade="BF"/>
          <w:sz w:val="22"/>
          <w:szCs w:val="22"/>
        </w:rPr>
        <w:t xml:space="preserve"> première année du master MEEF</w:t>
      </w:r>
      <w:r w:rsidR="005038E4">
        <w:rPr>
          <w:i/>
          <w:iCs/>
          <w:color w:val="2E74B5" w:themeColor="accent5" w:themeShade="BF"/>
          <w:sz w:val="22"/>
          <w:szCs w:val="22"/>
        </w:rPr>
        <w:t xml:space="preserve"> par le formateur ou la formatrice </w:t>
      </w:r>
      <w:proofErr w:type="spellStart"/>
      <w:r w:rsidR="005038E4">
        <w:rPr>
          <w:i/>
          <w:iCs/>
          <w:color w:val="2E74B5" w:themeColor="accent5" w:themeShade="BF"/>
          <w:sz w:val="22"/>
          <w:szCs w:val="22"/>
        </w:rPr>
        <w:t>Inspé</w:t>
      </w:r>
      <w:proofErr w:type="spellEnd"/>
      <w:r w:rsidRPr="00471717">
        <w:rPr>
          <w:i/>
          <w:iCs/>
          <w:color w:val="2E74B5" w:themeColor="accent5" w:themeShade="BF"/>
          <w:sz w:val="22"/>
          <w:szCs w:val="22"/>
        </w:rPr>
        <w:t>,</w:t>
      </w:r>
      <w:r w:rsidR="00471717" w:rsidRPr="00471717">
        <w:rPr>
          <w:i/>
          <w:iCs/>
          <w:color w:val="2E74B5" w:themeColor="accent5" w:themeShade="BF"/>
          <w:sz w:val="22"/>
          <w:szCs w:val="22"/>
        </w:rPr>
        <w:t xml:space="preserve"> </w:t>
      </w:r>
    </w:p>
    <w:p w14:paraId="7C66E7A6" w14:textId="77777777" w:rsidR="00471717" w:rsidRPr="00471717" w:rsidRDefault="00471717" w:rsidP="00471717">
      <w:pPr>
        <w:pStyle w:val="Paragraphedeliste"/>
        <w:numPr>
          <w:ilvl w:val="0"/>
          <w:numId w:val="2"/>
        </w:numPr>
        <w:spacing w:after="240"/>
        <w:jc w:val="both"/>
        <w:rPr>
          <w:i/>
          <w:iCs/>
          <w:strike/>
          <w:color w:val="0070C0"/>
          <w:sz w:val="22"/>
          <w:szCs w:val="22"/>
        </w:rPr>
      </w:pPr>
      <w:proofErr w:type="gramStart"/>
      <w:r w:rsidRPr="00471717">
        <w:rPr>
          <w:i/>
          <w:iCs/>
          <w:color w:val="2E74B5" w:themeColor="accent5" w:themeShade="BF"/>
          <w:sz w:val="22"/>
          <w:szCs w:val="22"/>
        </w:rPr>
        <w:t>l’</w:t>
      </w:r>
      <w:r>
        <w:rPr>
          <w:i/>
          <w:iCs/>
          <w:color w:val="2E74B5" w:themeColor="accent5" w:themeShade="BF"/>
          <w:sz w:val="22"/>
          <w:szCs w:val="22"/>
        </w:rPr>
        <w:t>entretien</w:t>
      </w:r>
      <w:proofErr w:type="gramEnd"/>
      <w:r>
        <w:rPr>
          <w:i/>
          <w:iCs/>
          <w:color w:val="2E74B5" w:themeColor="accent5" w:themeShade="BF"/>
          <w:sz w:val="22"/>
          <w:szCs w:val="22"/>
        </w:rPr>
        <w:t xml:space="preserve"> suivant la visite</w:t>
      </w:r>
      <w:r w:rsidRPr="00471717">
        <w:rPr>
          <w:i/>
          <w:iCs/>
          <w:color w:val="2E74B5" w:themeColor="accent5" w:themeShade="BF"/>
          <w:sz w:val="22"/>
          <w:szCs w:val="22"/>
        </w:rPr>
        <w:t xml:space="preserve">, </w:t>
      </w:r>
    </w:p>
    <w:p w14:paraId="41BF9401" w14:textId="77777777" w:rsidR="00471717" w:rsidRPr="00471717" w:rsidRDefault="00471717" w:rsidP="00471717">
      <w:pPr>
        <w:pStyle w:val="Paragraphedeliste"/>
        <w:numPr>
          <w:ilvl w:val="0"/>
          <w:numId w:val="2"/>
        </w:numPr>
        <w:spacing w:after="240"/>
        <w:jc w:val="both"/>
        <w:rPr>
          <w:i/>
          <w:iCs/>
          <w:strike/>
          <w:color w:val="0070C0"/>
          <w:sz w:val="22"/>
          <w:szCs w:val="22"/>
        </w:rPr>
      </w:pPr>
      <w:proofErr w:type="gramStart"/>
      <w:r w:rsidRPr="00471717">
        <w:rPr>
          <w:i/>
          <w:iCs/>
          <w:color w:val="2E74B5" w:themeColor="accent5" w:themeShade="BF"/>
          <w:sz w:val="22"/>
          <w:szCs w:val="22"/>
        </w:rPr>
        <w:t>le</w:t>
      </w:r>
      <w:proofErr w:type="gramEnd"/>
      <w:r w:rsidRPr="00471717">
        <w:rPr>
          <w:i/>
          <w:iCs/>
          <w:color w:val="2E74B5" w:themeColor="accent5" w:themeShade="BF"/>
          <w:sz w:val="22"/>
          <w:szCs w:val="22"/>
        </w:rPr>
        <w:t xml:space="preserve"> contenu des bulletins des EMF ou MAT qui ont accueilli l’</w:t>
      </w:r>
      <w:proofErr w:type="spellStart"/>
      <w:r w:rsidRPr="00471717">
        <w:rPr>
          <w:i/>
          <w:iCs/>
          <w:color w:val="2E74B5" w:themeColor="accent5" w:themeShade="BF"/>
          <w:sz w:val="22"/>
          <w:szCs w:val="22"/>
        </w:rPr>
        <w:t>étudiant.e</w:t>
      </w:r>
      <w:proofErr w:type="spellEnd"/>
      <w:r w:rsidRPr="00471717">
        <w:rPr>
          <w:i/>
          <w:iCs/>
          <w:color w:val="2E74B5" w:themeColor="accent5" w:themeShade="BF"/>
          <w:sz w:val="22"/>
          <w:szCs w:val="22"/>
        </w:rPr>
        <w:t xml:space="preserve"> en S1 et en S2</w:t>
      </w:r>
      <w:r w:rsidR="0064638D" w:rsidRPr="00471717">
        <w:rPr>
          <w:i/>
          <w:iCs/>
          <w:color w:val="0070C0"/>
          <w:sz w:val="22"/>
          <w:szCs w:val="22"/>
        </w:rPr>
        <w:t xml:space="preserve">, </w:t>
      </w:r>
    </w:p>
    <w:p w14:paraId="0637418C" w14:textId="45D2C440" w:rsidR="0064638D" w:rsidRPr="00471717" w:rsidRDefault="0064638D" w:rsidP="00471717">
      <w:pPr>
        <w:pStyle w:val="Paragraphedeliste"/>
        <w:numPr>
          <w:ilvl w:val="0"/>
          <w:numId w:val="2"/>
        </w:numPr>
        <w:spacing w:after="240"/>
        <w:jc w:val="both"/>
        <w:rPr>
          <w:i/>
          <w:iCs/>
          <w:strike/>
          <w:color w:val="0070C0"/>
          <w:sz w:val="22"/>
          <w:szCs w:val="22"/>
        </w:rPr>
      </w:pPr>
      <w:proofErr w:type="gramStart"/>
      <w:r w:rsidRPr="00471717">
        <w:rPr>
          <w:i/>
          <w:iCs/>
          <w:color w:val="0070C0"/>
          <w:sz w:val="22"/>
          <w:szCs w:val="22"/>
        </w:rPr>
        <w:t>son</w:t>
      </w:r>
      <w:proofErr w:type="gramEnd"/>
      <w:r w:rsidRPr="00471717">
        <w:rPr>
          <w:i/>
          <w:iCs/>
          <w:color w:val="0070C0"/>
          <w:sz w:val="22"/>
          <w:szCs w:val="22"/>
        </w:rPr>
        <w:t xml:space="preserve"> investissement dans la formation et son implication dans le cadre de l’alternance terrain/</w:t>
      </w:r>
      <w:proofErr w:type="spellStart"/>
      <w:r w:rsidRPr="00471717">
        <w:rPr>
          <w:i/>
          <w:iCs/>
          <w:color w:val="0070C0"/>
          <w:sz w:val="22"/>
          <w:szCs w:val="22"/>
        </w:rPr>
        <w:t>Inspé</w:t>
      </w:r>
      <w:proofErr w:type="spellEnd"/>
      <w:r w:rsidRPr="00471717">
        <w:rPr>
          <w:i/>
          <w:iCs/>
          <w:color w:val="0070C0"/>
          <w:sz w:val="22"/>
          <w:szCs w:val="22"/>
        </w:rPr>
        <w:t xml:space="preserve">. </w:t>
      </w:r>
    </w:p>
    <w:p w14:paraId="10DA40B3" w14:textId="238BA3E3" w:rsidR="0064638D" w:rsidRPr="00DC6830" w:rsidRDefault="0064638D" w:rsidP="007F6C4B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AF7D16">
        <w:rPr>
          <w:i/>
          <w:iCs/>
          <w:color w:val="0070C0"/>
          <w:sz w:val="22"/>
          <w:szCs w:val="22"/>
        </w:rPr>
        <w:t xml:space="preserve">Attention, </w:t>
      </w:r>
      <w:r w:rsidRPr="00AF7D16">
        <w:rPr>
          <w:i/>
          <w:iCs/>
          <w:color w:val="0070C0"/>
          <w:sz w:val="22"/>
          <w:szCs w:val="22"/>
          <w:u w:val="single"/>
        </w:rPr>
        <w:t>la note ne doit pas être transmise à l’</w:t>
      </w:r>
      <w:proofErr w:type="spellStart"/>
      <w:r w:rsidRPr="00AF7D16">
        <w:rPr>
          <w:i/>
          <w:iCs/>
          <w:color w:val="0070C0"/>
          <w:sz w:val="22"/>
          <w:szCs w:val="22"/>
          <w:u w:val="single"/>
        </w:rPr>
        <w:t>étudiant</w:t>
      </w:r>
      <w:r w:rsidR="00471717">
        <w:rPr>
          <w:i/>
          <w:iCs/>
          <w:color w:val="0070C0"/>
          <w:sz w:val="22"/>
          <w:szCs w:val="22"/>
          <w:u w:val="single"/>
        </w:rPr>
        <w:t>.</w:t>
      </w:r>
      <w:r w:rsidR="00D77073" w:rsidRPr="00AF7D16">
        <w:rPr>
          <w:i/>
          <w:iCs/>
          <w:color w:val="0070C0"/>
          <w:sz w:val="22"/>
          <w:szCs w:val="22"/>
          <w:u w:val="single"/>
        </w:rPr>
        <w:t>e</w:t>
      </w:r>
      <w:proofErr w:type="spellEnd"/>
      <w:r w:rsidRPr="00AF7D16">
        <w:rPr>
          <w:i/>
          <w:iCs/>
          <w:color w:val="0070C0"/>
          <w:sz w:val="22"/>
          <w:szCs w:val="22"/>
        </w:rPr>
        <w:t xml:space="preserve">. </w:t>
      </w:r>
      <w:r w:rsidR="00471717">
        <w:rPr>
          <w:i/>
          <w:iCs/>
          <w:color w:val="0070C0"/>
          <w:sz w:val="22"/>
          <w:szCs w:val="22"/>
        </w:rPr>
        <w:t>Elle ou i</w:t>
      </w:r>
      <w:r w:rsidRPr="00AF7D16">
        <w:rPr>
          <w:i/>
          <w:iCs/>
          <w:color w:val="0070C0"/>
          <w:sz w:val="22"/>
          <w:szCs w:val="22"/>
        </w:rPr>
        <w:t xml:space="preserve">l en prendra connaissance </w:t>
      </w:r>
      <w:r w:rsidRPr="00DC6830">
        <w:rPr>
          <w:i/>
          <w:iCs/>
          <w:color w:val="2E74B5" w:themeColor="accent5" w:themeShade="BF"/>
          <w:sz w:val="22"/>
          <w:szCs w:val="22"/>
        </w:rPr>
        <w:t>après le jury de mention comme toutes les autres évaluations.</w:t>
      </w:r>
    </w:p>
    <w:p w14:paraId="6357DDA0" w14:textId="03D15374" w:rsidR="009C3A1D" w:rsidRDefault="0064638D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DC6830">
        <w:rPr>
          <w:i/>
          <w:iCs/>
          <w:color w:val="2E74B5" w:themeColor="accent5" w:themeShade="BF"/>
          <w:sz w:val="22"/>
          <w:szCs w:val="22"/>
        </w:rPr>
        <w:t>. Il est facultat</w:t>
      </w:r>
      <w:r w:rsidR="00471717">
        <w:rPr>
          <w:i/>
          <w:iCs/>
          <w:color w:val="2E74B5" w:themeColor="accent5" w:themeShade="BF"/>
          <w:sz w:val="22"/>
          <w:szCs w:val="22"/>
        </w:rPr>
        <w:t>if si la note est égale ou supérieure à 10. I</w:t>
      </w:r>
      <w:r w:rsidRPr="00DC6830">
        <w:rPr>
          <w:i/>
          <w:iCs/>
          <w:color w:val="2E74B5" w:themeColor="accent5" w:themeShade="BF"/>
          <w:sz w:val="22"/>
          <w:szCs w:val="22"/>
        </w:rPr>
        <w:t>l peut aussi être utilis</w:t>
      </w:r>
      <w:r>
        <w:rPr>
          <w:i/>
          <w:iCs/>
          <w:color w:val="2E74B5" w:themeColor="accent5" w:themeShade="BF"/>
          <w:sz w:val="22"/>
          <w:szCs w:val="22"/>
        </w:rPr>
        <w:t>é</w:t>
      </w:r>
      <w:r w:rsidR="00471717">
        <w:rPr>
          <w:i/>
          <w:iCs/>
          <w:color w:val="2E74B5" w:themeColor="accent5" w:themeShade="BF"/>
          <w:sz w:val="22"/>
          <w:szCs w:val="22"/>
        </w:rPr>
        <w:t xml:space="preserve"> </w:t>
      </w:r>
      <w:r w:rsidRPr="00DC6830">
        <w:rPr>
          <w:i/>
          <w:iCs/>
          <w:color w:val="2E74B5" w:themeColor="accent5" w:themeShade="BF"/>
          <w:sz w:val="22"/>
          <w:szCs w:val="22"/>
        </w:rPr>
        <w:t>pour distinguer une ou plusieurs compétences du bloc</w:t>
      </w:r>
      <w:r w:rsidR="00471717">
        <w:rPr>
          <w:i/>
          <w:iCs/>
          <w:color w:val="2E74B5" w:themeColor="accent5" w:themeShade="BF"/>
          <w:sz w:val="22"/>
          <w:szCs w:val="22"/>
        </w:rPr>
        <w:t xml:space="preserve"> ou </w:t>
      </w:r>
      <w:proofErr w:type="gramStart"/>
      <w:r w:rsidR="00471717">
        <w:rPr>
          <w:i/>
          <w:iCs/>
          <w:color w:val="2E74B5" w:themeColor="accent5" w:themeShade="BF"/>
          <w:sz w:val="22"/>
          <w:szCs w:val="22"/>
        </w:rPr>
        <w:t>pour</w:t>
      </w:r>
      <w:proofErr w:type="gramEnd"/>
      <w:r w:rsidR="00471717">
        <w:rPr>
          <w:i/>
          <w:iCs/>
          <w:color w:val="2E74B5" w:themeColor="accent5" w:themeShade="BF"/>
          <w:sz w:val="22"/>
          <w:szCs w:val="22"/>
        </w:rPr>
        <w:t xml:space="preserve"> signifier une évolution positive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. </w:t>
      </w:r>
    </w:p>
    <w:p w14:paraId="30ADDA08" w14:textId="77777777" w:rsidR="009C3A1D" w:rsidRDefault="009C3A1D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1FF0C648" w14:textId="18923994" w:rsidR="0064638D" w:rsidRDefault="0064638D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DC6830">
        <w:rPr>
          <w:i/>
          <w:iCs/>
          <w:color w:val="2E74B5" w:themeColor="accent5" w:themeShade="BF"/>
          <w:sz w:val="22"/>
          <w:szCs w:val="22"/>
        </w:rPr>
        <w:t>.</w:t>
      </w:r>
    </w:p>
    <w:p w14:paraId="3CB79FFC" w14:textId="77777777" w:rsidR="009C3A1D" w:rsidRDefault="009C3A1D" w:rsidP="0064638D">
      <w:pPr>
        <w:ind w:left="-567"/>
        <w:jc w:val="both"/>
        <w:rPr>
          <w:i/>
          <w:iCs/>
          <w:sz w:val="22"/>
          <w:szCs w:val="22"/>
        </w:rPr>
      </w:pPr>
    </w:p>
    <w:p w14:paraId="150BDD4C" w14:textId="7D9B484B" w:rsidR="002B2719" w:rsidRPr="00AC5A8E" w:rsidRDefault="0064638D" w:rsidP="00AF7D16">
      <w:pPr>
        <w:ind w:left="-567"/>
        <w:jc w:val="both"/>
        <w:rPr>
          <w:b/>
          <w:bCs/>
          <w:i/>
          <w:iCs/>
          <w:color w:val="FF0000"/>
          <w:sz w:val="22"/>
          <w:szCs w:val="22"/>
        </w:rPr>
      </w:pPr>
      <w:r w:rsidRPr="00AF7D16">
        <w:rPr>
          <w:i/>
          <w:iCs/>
          <w:color w:val="0070C0"/>
          <w:sz w:val="22"/>
          <w:szCs w:val="22"/>
        </w:rPr>
        <w:t xml:space="preserve">Document à transmettre à </w:t>
      </w:r>
      <w:hyperlink r:id="rId7" w:history="1">
        <w:r w:rsidRPr="00AF7D16">
          <w:rPr>
            <w:rStyle w:val="Lienhypertexte"/>
            <w:i/>
            <w:iCs/>
            <w:color w:val="0070C0"/>
            <w:sz w:val="22"/>
            <w:szCs w:val="22"/>
          </w:rPr>
          <w:t>inspe-scolarite@unilim.fr</w:t>
        </w:r>
      </w:hyperlink>
      <w:r w:rsidRPr="00AF7D16">
        <w:rPr>
          <w:i/>
          <w:iCs/>
          <w:color w:val="0070C0"/>
          <w:sz w:val="22"/>
          <w:szCs w:val="22"/>
        </w:rPr>
        <w:t xml:space="preserve"> </w:t>
      </w:r>
      <w:r w:rsidRPr="00AC5A8E">
        <w:rPr>
          <w:b/>
          <w:bCs/>
          <w:i/>
          <w:iCs/>
          <w:color w:val="FF0000"/>
          <w:sz w:val="22"/>
          <w:szCs w:val="22"/>
        </w:rPr>
        <w:t xml:space="preserve">avant le </w:t>
      </w:r>
      <w:r w:rsidR="00DD3FA8">
        <w:rPr>
          <w:b/>
          <w:bCs/>
          <w:i/>
          <w:iCs/>
          <w:color w:val="FF0000"/>
          <w:sz w:val="22"/>
          <w:szCs w:val="22"/>
        </w:rPr>
        <w:t>vendredi</w:t>
      </w:r>
      <w:r w:rsidRPr="00AC5A8E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6B683F">
        <w:rPr>
          <w:b/>
          <w:bCs/>
          <w:i/>
          <w:iCs/>
          <w:color w:val="FF0000"/>
          <w:sz w:val="22"/>
          <w:szCs w:val="22"/>
        </w:rPr>
        <w:t>24 avril 202</w:t>
      </w:r>
      <w:r w:rsidR="002C27AF">
        <w:rPr>
          <w:b/>
          <w:bCs/>
          <w:i/>
          <w:iCs/>
          <w:color w:val="FF0000"/>
          <w:sz w:val="22"/>
          <w:szCs w:val="22"/>
        </w:rPr>
        <w:t>6</w:t>
      </w:r>
      <w:bookmarkStart w:id="0" w:name="_GoBack"/>
      <w:bookmarkEnd w:id="0"/>
    </w:p>
    <w:p w14:paraId="7EB1CB45" w14:textId="77777777" w:rsidR="00AF7D16" w:rsidRPr="00AF7D16" w:rsidRDefault="00AF7D16" w:rsidP="00AF7D16">
      <w:pPr>
        <w:ind w:left="-567"/>
        <w:jc w:val="both"/>
        <w:rPr>
          <w:color w:val="FF0000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CA3AE2" w14:paraId="334425D5" w14:textId="77777777" w:rsidTr="00CA3AE2">
        <w:trPr>
          <w:trHeight w:val="710"/>
        </w:trPr>
        <w:tc>
          <w:tcPr>
            <w:tcW w:w="6663" w:type="dxa"/>
            <w:vMerge w:val="restart"/>
          </w:tcPr>
          <w:p w14:paraId="679B48A6" w14:textId="245CFCA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0B2AE4BF" w14:textId="07962657" w:rsidR="00CA3AE2" w:rsidRDefault="00CA3AE2" w:rsidP="00C2323B">
            <w:pPr>
              <w:rPr>
                <w:sz w:val="20"/>
                <w:szCs w:val="20"/>
              </w:rPr>
            </w:pPr>
          </w:p>
          <w:p w14:paraId="26499EDD" w14:textId="3492B673" w:rsidR="00CA3AE2" w:rsidRDefault="00CA3AE2" w:rsidP="00C2323B">
            <w:pPr>
              <w:rPr>
                <w:sz w:val="20"/>
                <w:szCs w:val="20"/>
              </w:rPr>
            </w:pPr>
          </w:p>
          <w:p w14:paraId="5EF32320" w14:textId="7CC374AF" w:rsidR="00CA3AE2" w:rsidRDefault="00CA3AE2" w:rsidP="0014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</w:p>
          <w:p w14:paraId="408387BC" w14:textId="77777777" w:rsidR="00CA3AE2" w:rsidRDefault="00CA3AE2" w:rsidP="00141BAB">
            <w:pPr>
              <w:rPr>
                <w:sz w:val="20"/>
                <w:szCs w:val="20"/>
              </w:rPr>
            </w:pPr>
          </w:p>
          <w:p w14:paraId="4CC2A87E" w14:textId="677105E4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17897480" w14:textId="5CBAD010" w:rsidR="00CA3AE2" w:rsidRDefault="00CA3AE2" w:rsidP="00C2323B">
            <w:pPr>
              <w:rPr>
                <w:sz w:val="20"/>
                <w:szCs w:val="20"/>
              </w:rPr>
            </w:pPr>
          </w:p>
          <w:p w14:paraId="05CCD9D8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3F03C9" w14:textId="46968CA3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59F7E54" w14:textId="29D27606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</w:t>
            </w:r>
            <w:r w:rsidR="00DC6830">
              <w:rPr>
                <w:sz w:val="20"/>
                <w:szCs w:val="20"/>
              </w:rPr>
              <w:t xml:space="preserve">(des) </w:t>
            </w:r>
            <w:r>
              <w:rPr>
                <w:sz w:val="20"/>
                <w:szCs w:val="20"/>
              </w:rPr>
              <w:t>visite</w:t>
            </w:r>
            <w:r w:rsidR="00DC6830">
              <w:rPr>
                <w:sz w:val="20"/>
                <w:szCs w:val="20"/>
              </w:rPr>
              <w:t>(s</w:t>
            </w:r>
            <w:proofErr w:type="gramStart"/>
            <w:r w:rsidR="00DC683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14:paraId="73CB2EA9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811D0C" w14:textId="54CA10F0" w:rsidR="00CA3AE2" w:rsidRDefault="00CA3AE2" w:rsidP="00C2323B">
            <w:pPr>
              <w:rPr>
                <w:sz w:val="20"/>
                <w:szCs w:val="20"/>
              </w:rPr>
            </w:pPr>
          </w:p>
        </w:tc>
      </w:tr>
      <w:tr w:rsidR="00CA3AE2" w14:paraId="53FB50BE" w14:textId="77777777" w:rsidTr="00CA3AE2">
        <w:tc>
          <w:tcPr>
            <w:tcW w:w="6663" w:type="dxa"/>
            <w:vMerge/>
          </w:tcPr>
          <w:p w14:paraId="63B4D0C9" w14:textId="77777777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5A70C8" w14:textId="44154D6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 w:rsidR="004B6916">
              <w:rPr>
                <w:sz w:val="15"/>
                <w:szCs w:val="15"/>
              </w:rPr>
              <w:t xml:space="preserve">’une </w:t>
            </w:r>
            <w:r w:rsidRPr="00CA3AE2">
              <w:rPr>
                <w:sz w:val="15"/>
                <w:szCs w:val="15"/>
              </w:rPr>
              <w:t>note sur 40 si évaluation du numérique, sur 35 sinon)</w:t>
            </w:r>
          </w:p>
        </w:tc>
        <w:tc>
          <w:tcPr>
            <w:tcW w:w="992" w:type="dxa"/>
          </w:tcPr>
          <w:p w14:paraId="7E6D07C1" w14:textId="1C20F8B0" w:rsidR="00CA3AE2" w:rsidRPr="009C3A1D" w:rsidRDefault="00CA3AE2" w:rsidP="00CA3AE2">
            <w:pPr>
              <w:jc w:val="center"/>
            </w:pPr>
          </w:p>
          <w:p w14:paraId="37F133F5" w14:textId="67384203" w:rsidR="00CA3AE2" w:rsidRDefault="00CA3AE2" w:rsidP="00CA3AE2">
            <w:pPr>
              <w:jc w:val="center"/>
            </w:pPr>
          </w:p>
          <w:p w14:paraId="74495FBA" w14:textId="77777777" w:rsidR="009C3A1D" w:rsidRPr="009C3A1D" w:rsidRDefault="009C3A1D" w:rsidP="00CA3AE2">
            <w:pPr>
              <w:jc w:val="center"/>
            </w:pPr>
          </w:p>
          <w:p w14:paraId="2ABA9BE4" w14:textId="0D6BDF95" w:rsidR="00CA3AE2" w:rsidRPr="00CA3AE2" w:rsidRDefault="00CA3AE2" w:rsidP="00CA3AE2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7648C8E4" w:rsidR="008D6695" w:rsidRDefault="008D6695"/>
    <w:p w14:paraId="614FCC36" w14:textId="77777777" w:rsidR="00251A46" w:rsidRDefault="00251A46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9C3A1D" w14:paraId="6FAC2E67" w14:textId="77777777" w:rsidTr="009C3A1D">
        <w:tc>
          <w:tcPr>
            <w:tcW w:w="8647" w:type="dxa"/>
          </w:tcPr>
          <w:p w14:paraId="7DE25115" w14:textId="77777777" w:rsidR="009C3A1D" w:rsidRDefault="009C3A1D" w:rsidP="00C2323B"/>
        </w:tc>
        <w:tc>
          <w:tcPr>
            <w:tcW w:w="851" w:type="dxa"/>
            <w:vAlign w:val="center"/>
          </w:tcPr>
          <w:p w14:paraId="6FDFBF2F" w14:textId="5A137210" w:rsidR="009C3A1D" w:rsidRPr="00024808" w:rsidRDefault="009C3A1D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75B65A1E" w14:textId="77777777" w:rsidR="009C3A1D" w:rsidRPr="00024808" w:rsidRDefault="009C3A1D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9C3A1D" w14:paraId="090C4105" w14:textId="77777777" w:rsidTr="009C3A1D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0CA7F52E" w14:textId="77777777" w:rsidR="009C3A1D" w:rsidRPr="00BD4AA7" w:rsidRDefault="009C3A1D" w:rsidP="00BD4AA7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32E28392" w14:textId="77777777" w:rsidR="009C3A1D" w:rsidRPr="00024808" w:rsidRDefault="009C3A1D" w:rsidP="007C5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6DE4BBC" w14:textId="56C63D7F" w:rsidR="009C3A1D" w:rsidRPr="00024808" w:rsidRDefault="009C3A1D" w:rsidP="007C5840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9C3A1D" w14:paraId="4B83602F" w14:textId="77777777" w:rsidTr="009C3A1D">
        <w:tc>
          <w:tcPr>
            <w:tcW w:w="8647" w:type="dxa"/>
          </w:tcPr>
          <w:p w14:paraId="63EBF02B" w14:textId="77777777" w:rsidR="009C3A1D" w:rsidRPr="00024808" w:rsidRDefault="009C3A1D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47E67E7E" w14:textId="77777777" w:rsidR="009C3A1D" w:rsidRPr="00024808" w:rsidRDefault="009C3A1D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8F7B8A" w14:textId="4127AE29" w:rsidR="009C3A1D" w:rsidRPr="00024808" w:rsidRDefault="009C3A1D" w:rsidP="00F443DD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20DD3789" w14:textId="77777777" w:rsidTr="009C3A1D">
        <w:tc>
          <w:tcPr>
            <w:tcW w:w="8647" w:type="dxa"/>
          </w:tcPr>
          <w:p w14:paraId="0A0DB914" w14:textId="77777777" w:rsidR="009C3A1D" w:rsidRPr="00024808" w:rsidRDefault="009C3A1D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25ECCAB2" w14:textId="77777777" w:rsidR="009C3A1D" w:rsidRPr="00024808" w:rsidRDefault="009C3A1D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28D0C1" w14:textId="77777777" w:rsidR="009C3A1D" w:rsidRPr="00024808" w:rsidRDefault="009C3A1D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49C0BB2B" w14:textId="77777777" w:rsidTr="009C3A1D">
        <w:tc>
          <w:tcPr>
            <w:tcW w:w="8647" w:type="dxa"/>
          </w:tcPr>
          <w:p w14:paraId="61A837D1" w14:textId="77777777" w:rsidR="009C3A1D" w:rsidRPr="00024808" w:rsidRDefault="009C3A1D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</w:tcPr>
          <w:p w14:paraId="4B08B188" w14:textId="77777777" w:rsidR="009C3A1D" w:rsidRPr="00024808" w:rsidRDefault="009C3A1D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8F912A" w14:textId="77777777" w:rsidR="009C3A1D" w:rsidRPr="00024808" w:rsidRDefault="009C3A1D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2F3248AC" w14:textId="77777777" w:rsidTr="00A60CFE">
        <w:tc>
          <w:tcPr>
            <w:tcW w:w="10206" w:type="dxa"/>
            <w:gridSpan w:val="3"/>
          </w:tcPr>
          <w:p w14:paraId="39B41C6C" w14:textId="77777777" w:rsidR="009C3A1D" w:rsidRPr="003A689B" w:rsidRDefault="009C3A1D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B6EEE2E" w14:textId="4DB34089" w:rsidR="009C3A1D" w:rsidRDefault="009C3A1D" w:rsidP="00C2323B">
            <w:pPr>
              <w:rPr>
                <w:sz w:val="20"/>
                <w:szCs w:val="20"/>
              </w:rPr>
            </w:pPr>
          </w:p>
          <w:p w14:paraId="6ED2DC35" w14:textId="77777777" w:rsidR="009C3A1D" w:rsidRDefault="009C3A1D" w:rsidP="00C2323B">
            <w:pPr>
              <w:rPr>
                <w:sz w:val="20"/>
                <w:szCs w:val="20"/>
              </w:rPr>
            </w:pPr>
          </w:p>
          <w:p w14:paraId="5E5CF510" w14:textId="7E59A461" w:rsidR="009C3A1D" w:rsidRPr="00024808" w:rsidRDefault="009C3A1D" w:rsidP="00B35EC6">
            <w:pPr>
              <w:rPr>
                <w:sz w:val="20"/>
                <w:szCs w:val="20"/>
              </w:rPr>
            </w:pPr>
          </w:p>
        </w:tc>
      </w:tr>
    </w:tbl>
    <w:p w14:paraId="737A8E9F" w14:textId="6B814961" w:rsidR="002B2719" w:rsidRDefault="002B2719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9C3A1D" w14:paraId="135E9109" w14:textId="77777777" w:rsidTr="009C3A1D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4A4B72BC" w14:textId="77777777" w:rsidR="009C3A1D" w:rsidRPr="00BD4AA7" w:rsidRDefault="009C3A1D" w:rsidP="00C56205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lastRenderedPageBreak/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676AF879" w14:textId="77777777" w:rsidR="009C3A1D" w:rsidRPr="000B6A64" w:rsidRDefault="009C3A1D" w:rsidP="00C562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DCB3405" w14:textId="77777777" w:rsidR="009C3A1D" w:rsidRDefault="009C3A1D" w:rsidP="00C56205">
            <w:pPr>
              <w:jc w:val="center"/>
              <w:rPr>
                <w:sz w:val="40"/>
                <w:szCs w:val="40"/>
              </w:rPr>
            </w:pPr>
          </w:p>
          <w:p w14:paraId="4797532C" w14:textId="77777777" w:rsidR="009C3A1D" w:rsidRPr="000B6A64" w:rsidRDefault="009C3A1D" w:rsidP="00C56205">
            <w:pPr>
              <w:jc w:val="center"/>
              <w:rPr>
                <w:sz w:val="15"/>
                <w:szCs w:val="15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9C3A1D" w14:paraId="2F761E85" w14:textId="77777777" w:rsidTr="009C3A1D">
        <w:tc>
          <w:tcPr>
            <w:tcW w:w="8789" w:type="dxa"/>
          </w:tcPr>
          <w:p w14:paraId="088430F8" w14:textId="77777777" w:rsidR="009C3A1D" w:rsidRPr="00F41D55" w:rsidRDefault="009C3A1D" w:rsidP="004019CC">
            <w:pPr>
              <w:rPr>
                <w:sz w:val="20"/>
                <w:szCs w:val="20"/>
              </w:rPr>
            </w:pPr>
            <w:r w:rsidRPr="00F41D55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4046FE6E" w14:textId="77777777" w:rsidR="009C3A1D" w:rsidRPr="00024808" w:rsidRDefault="009C3A1D" w:rsidP="0040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E9B8624" w14:textId="77777777" w:rsidR="009C3A1D" w:rsidRPr="00024808" w:rsidRDefault="009C3A1D" w:rsidP="004019CC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164EA953" w14:textId="77777777" w:rsidTr="009C3A1D">
        <w:tc>
          <w:tcPr>
            <w:tcW w:w="8789" w:type="dxa"/>
          </w:tcPr>
          <w:p w14:paraId="1A3B7B99" w14:textId="08FC445B" w:rsidR="009C3A1D" w:rsidRPr="00F41D55" w:rsidRDefault="009C3A1D" w:rsidP="00C56205">
            <w:pPr>
              <w:rPr>
                <w:rFonts w:ascii="Calibri" w:hAnsi="Calibri" w:cs="Calibri"/>
                <w:sz w:val="20"/>
                <w:szCs w:val="20"/>
              </w:rPr>
            </w:pPr>
            <w:r w:rsidRPr="00F41D55">
              <w:rPr>
                <w:rFonts w:ascii="Calibri" w:hAnsi="Calibri" w:cs="Calibri"/>
                <w:sz w:val="20"/>
                <w:szCs w:val="20"/>
              </w:rPr>
              <w:t>CC8 Utiliser une langue vivante étrangère dans les situations exigées par son métier</w:t>
            </w:r>
            <w:r w:rsidRPr="00F41D5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(si observable)</w:t>
            </w:r>
          </w:p>
        </w:tc>
        <w:tc>
          <w:tcPr>
            <w:tcW w:w="709" w:type="dxa"/>
            <w:vMerge/>
          </w:tcPr>
          <w:p w14:paraId="3C3BE8E5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16261CC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67122A42" w14:textId="77777777" w:rsidTr="009C3A1D">
        <w:tc>
          <w:tcPr>
            <w:tcW w:w="8789" w:type="dxa"/>
          </w:tcPr>
          <w:p w14:paraId="2DEEB5C7" w14:textId="77777777" w:rsidR="009C3A1D" w:rsidRPr="00024808" w:rsidRDefault="009C3A1D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7FD93B6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188E26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4609B291" w14:textId="77777777" w:rsidTr="009C3A1D">
        <w:tc>
          <w:tcPr>
            <w:tcW w:w="8789" w:type="dxa"/>
          </w:tcPr>
          <w:p w14:paraId="3EEC19BE" w14:textId="77777777" w:rsidR="009C3A1D" w:rsidRPr="00024808" w:rsidRDefault="009C3A1D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B10EF6D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3BDDE66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3BD5A4C8" w14:textId="77777777" w:rsidTr="009C3A1D">
        <w:tc>
          <w:tcPr>
            <w:tcW w:w="8789" w:type="dxa"/>
          </w:tcPr>
          <w:p w14:paraId="7D143166" w14:textId="7A83FA92" w:rsidR="009C3A1D" w:rsidRPr="00AC5A8E" w:rsidRDefault="009C3A1D" w:rsidP="00C56205">
            <w:pPr>
              <w:rPr>
                <w:sz w:val="20"/>
                <w:szCs w:val="20"/>
              </w:rPr>
            </w:pPr>
            <w:r w:rsidRPr="00AC5A8E">
              <w:rPr>
                <w:sz w:val="20"/>
                <w:szCs w:val="20"/>
              </w:rPr>
              <w:t xml:space="preserve">CC12 Coopérer avec les parents d'élèves - </w:t>
            </w:r>
            <w:r w:rsidRPr="00826EE4">
              <w:rPr>
                <w:b/>
                <w:sz w:val="20"/>
                <w:szCs w:val="20"/>
              </w:rPr>
              <w:t>Non observé</w:t>
            </w:r>
            <w:r w:rsidR="005038E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709" w:type="dxa"/>
            <w:vMerge/>
          </w:tcPr>
          <w:p w14:paraId="533AB3B9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0DA091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049A20DC" w14:textId="77777777" w:rsidTr="009C3A1D">
        <w:tc>
          <w:tcPr>
            <w:tcW w:w="8789" w:type="dxa"/>
          </w:tcPr>
          <w:p w14:paraId="0E1F58C9" w14:textId="120CC021" w:rsidR="009C3A1D" w:rsidRPr="00AC5A8E" w:rsidRDefault="009C3A1D" w:rsidP="00C56205">
            <w:pPr>
              <w:rPr>
                <w:sz w:val="20"/>
                <w:szCs w:val="20"/>
              </w:rPr>
            </w:pPr>
            <w:r w:rsidRPr="00AC5A8E">
              <w:rPr>
                <w:sz w:val="20"/>
                <w:szCs w:val="20"/>
              </w:rPr>
              <w:t xml:space="preserve">CC13 Coopérer avec les partenaires de l'école - </w:t>
            </w:r>
            <w:r w:rsidRPr="00826EE4">
              <w:rPr>
                <w:b/>
                <w:sz w:val="20"/>
                <w:szCs w:val="20"/>
              </w:rPr>
              <w:t>Non observé</w:t>
            </w:r>
            <w:r w:rsidR="005038E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709" w:type="dxa"/>
            <w:vMerge/>
          </w:tcPr>
          <w:p w14:paraId="3A931799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7FD1EFA" w14:textId="77777777" w:rsidR="009C3A1D" w:rsidRPr="00024808" w:rsidRDefault="009C3A1D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9C3A1D" w14:paraId="7E346DFC" w14:textId="77777777" w:rsidTr="00E27023">
        <w:tc>
          <w:tcPr>
            <w:tcW w:w="10206" w:type="dxa"/>
            <w:gridSpan w:val="3"/>
          </w:tcPr>
          <w:p w14:paraId="0FF8DB99" w14:textId="77777777" w:rsidR="009C3A1D" w:rsidRPr="003A689B" w:rsidRDefault="009C3A1D" w:rsidP="00C56205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5376172" w14:textId="38A20571" w:rsidR="009C3A1D" w:rsidRDefault="009C3A1D" w:rsidP="00C56205">
            <w:pPr>
              <w:rPr>
                <w:sz w:val="20"/>
                <w:szCs w:val="20"/>
              </w:rPr>
            </w:pPr>
          </w:p>
          <w:p w14:paraId="3AB78E47" w14:textId="77777777" w:rsidR="009C3A1D" w:rsidRDefault="009C3A1D" w:rsidP="00C56205">
            <w:pPr>
              <w:rPr>
                <w:sz w:val="20"/>
                <w:szCs w:val="20"/>
              </w:rPr>
            </w:pPr>
          </w:p>
          <w:p w14:paraId="55000E60" w14:textId="77777777" w:rsidR="009C3A1D" w:rsidRPr="00024808" w:rsidRDefault="009C3A1D" w:rsidP="00C56205">
            <w:pPr>
              <w:rPr>
                <w:sz w:val="20"/>
                <w:szCs w:val="20"/>
              </w:rPr>
            </w:pPr>
          </w:p>
        </w:tc>
      </w:tr>
    </w:tbl>
    <w:p w14:paraId="6E919A5F" w14:textId="77777777" w:rsidR="007A66BD" w:rsidRDefault="007A66BD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251A46" w14:paraId="14BCFE2F" w14:textId="77777777" w:rsidTr="00251A46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551BD7B4" w14:textId="77777777" w:rsidR="00251A46" w:rsidRPr="00CF6375" w:rsidRDefault="00251A46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0BA05168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05FC2B3" w14:textId="0F41D61D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251A46" w14:paraId="3848F050" w14:textId="77777777" w:rsidTr="00251A46">
        <w:tc>
          <w:tcPr>
            <w:tcW w:w="8789" w:type="dxa"/>
          </w:tcPr>
          <w:p w14:paraId="6A32A00E" w14:textId="7A976160" w:rsidR="00251A46" w:rsidRPr="00024808" w:rsidRDefault="00251A46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  <w:r>
              <w:rPr>
                <w:sz w:val="20"/>
                <w:szCs w:val="20"/>
              </w:rPr>
              <w:t xml:space="preserve"> </w:t>
            </w:r>
            <w:r w:rsidRPr="00CB76DB">
              <w:rPr>
                <w:i/>
                <w:iCs/>
                <w:sz w:val="20"/>
                <w:szCs w:val="20"/>
              </w:rPr>
              <w:t>(y compris la LV si enseignée)</w:t>
            </w:r>
          </w:p>
        </w:tc>
        <w:tc>
          <w:tcPr>
            <w:tcW w:w="709" w:type="dxa"/>
            <w:vMerge/>
          </w:tcPr>
          <w:p w14:paraId="52008C1C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0BF87E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00629605" w14:textId="77777777" w:rsidTr="00251A46">
        <w:tc>
          <w:tcPr>
            <w:tcW w:w="8789" w:type="dxa"/>
          </w:tcPr>
          <w:p w14:paraId="6137EE53" w14:textId="38D03C4D" w:rsidR="00251A46" w:rsidRPr="00024808" w:rsidRDefault="00251A46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27543225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47893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01E232BA" w14:textId="5A50E229" w:rsidTr="00251A46">
        <w:tc>
          <w:tcPr>
            <w:tcW w:w="10206" w:type="dxa"/>
            <w:gridSpan w:val="3"/>
          </w:tcPr>
          <w:p w14:paraId="6DE6BD76" w14:textId="77777777" w:rsidR="00251A46" w:rsidRPr="003A689B" w:rsidRDefault="00251A46" w:rsidP="00117116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47FF4650" w14:textId="77777777" w:rsidR="00251A46" w:rsidRDefault="00251A46" w:rsidP="00117116">
            <w:pPr>
              <w:rPr>
                <w:sz w:val="20"/>
                <w:szCs w:val="20"/>
              </w:rPr>
            </w:pPr>
          </w:p>
          <w:p w14:paraId="7A3B41A6" w14:textId="77777777" w:rsidR="00251A46" w:rsidRDefault="00251A46" w:rsidP="00117116">
            <w:pPr>
              <w:rPr>
                <w:sz w:val="20"/>
                <w:szCs w:val="20"/>
              </w:rPr>
            </w:pPr>
          </w:p>
          <w:p w14:paraId="090437ED" w14:textId="77777777" w:rsidR="00251A46" w:rsidRPr="00024808" w:rsidRDefault="00251A46" w:rsidP="00117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3E821C" w14:textId="77777777" w:rsidR="00251A46" w:rsidRDefault="00251A46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251A46" w14:paraId="370DC8C6" w14:textId="77777777" w:rsidTr="00251A46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7CAAB769" w14:textId="77777777" w:rsidR="00251A46" w:rsidRPr="00AC5A8E" w:rsidRDefault="00251A46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AC5A8E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5A682E33" w14:textId="77777777" w:rsidR="00251A46" w:rsidRPr="00024808" w:rsidRDefault="00251A46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9C148AB" w14:textId="77777777" w:rsidR="00251A46" w:rsidRPr="00024808" w:rsidRDefault="00251A46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251A46" w14:paraId="69B8C977" w14:textId="77777777" w:rsidTr="00251A46">
        <w:tc>
          <w:tcPr>
            <w:tcW w:w="8789" w:type="dxa"/>
          </w:tcPr>
          <w:p w14:paraId="588A8947" w14:textId="6835DF26" w:rsidR="00251A46" w:rsidRPr="00AC5A8E" w:rsidRDefault="00251A46" w:rsidP="0047215B">
            <w:pPr>
              <w:rPr>
                <w:sz w:val="20"/>
                <w:szCs w:val="20"/>
              </w:rPr>
            </w:pPr>
            <w:r w:rsidRPr="00AC5A8E">
              <w:rPr>
                <w:sz w:val="20"/>
                <w:szCs w:val="20"/>
              </w:rPr>
              <w:t xml:space="preserve">CC3 Connaître les élèves et les processus d'apprentissage </w:t>
            </w:r>
          </w:p>
        </w:tc>
        <w:tc>
          <w:tcPr>
            <w:tcW w:w="709" w:type="dxa"/>
            <w:vMerge/>
          </w:tcPr>
          <w:p w14:paraId="2849FCD6" w14:textId="77777777" w:rsidR="00251A46" w:rsidRPr="00024808" w:rsidRDefault="00251A46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757290" w14:textId="77777777" w:rsidR="00251A46" w:rsidRPr="00024808" w:rsidRDefault="00251A46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46EBF45B" w14:textId="77777777" w:rsidTr="00251A46">
        <w:tc>
          <w:tcPr>
            <w:tcW w:w="8789" w:type="dxa"/>
          </w:tcPr>
          <w:p w14:paraId="3C0930FD" w14:textId="3ED23F53" w:rsidR="00251A46" w:rsidRPr="00117116" w:rsidRDefault="00251A46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4CC82992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EFADD1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0D21F00C" w14:textId="77777777" w:rsidTr="00251A46">
        <w:tc>
          <w:tcPr>
            <w:tcW w:w="8789" w:type="dxa"/>
          </w:tcPr>
          <w:p w14:paraId="650A2132" w14:textId="22793FA2" w:rsidR="00251A46" w:rsidRPr="00117116" w:rsidRDefault="00251A46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105C1F7A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304DB5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7E9777A2" w14:textId="77777777" w:rsidTr="00251A46">
        <w:tc>
          <w:tcPr>
            <w:tcW w:w="8789" w:type="dxa"/>
          </w:tcPr>
          <w:p w14:paraId="3312E0BB" w14:textId="019F95D1" w:rsidR="00251A46" w:rsidRPr="00117116" w:rsidRDefault="00251A46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24F6F5F6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46A793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5FA9B72E" w14:textId="77777777" w:rsidTr="00251A46">
        <w:tc>
          <w:tcPr>
            <w:tcW w:w="8789" w:type="dxa"/>
          </w:tcPr>
          <w:p w14:paraId="546C7CB5" w14:textId="35F30215" w:rsidR="00251A46" w:rsidRPr="00117116" w:rsidRDefault="00251A46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2F31FF7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1E0B71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2DBC8AF9" w14:textId="77777777" w:rsidTr="00251A46">
        <w:tc>
          <w:tcPr>
            <w:tcW w:w="8789" w:type="dxa"/>
          </w:tcPr>
          <w:p w14:paraId="7115BB2F" w14:textId="336324A4" w:rsidR="00251A46" w:rsidRPr="00024808" w:rsidRDefault="00251A46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71F143EA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FC75960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251A46" w14:paraId="78F638FE" w14:textId="77777777" w:rsidTr="00D1698B">
        <w:tc>
          <w:tcPr>
            <w:tcW w:w="10206" w:type="dxa"/>
            <w:gridSpan w:val="3"/>
          </w:tcPr>
          <w:p w14:paraId="4F7E5AB3" w14:textId="77777777" w:rsidR="00251A46" w:rsidRPr="003A689B" w:rsidRDefault="00251A46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3D6A5B6C" w14:textId="77777777" w:rsidR="00251A46" w:rsidRDefault="00251A46" w:rsidP="004F222C">
            <w:pPr>
              <w:rPr>
                <w:sz w:val="20"/>
                <w:szCs w:val="20"/>
              </w:rPr>
            </w:pPr>
          </w:p>
          <w:p w14:paraId="2BFBCF34" w14:textId="77777777" w:rsidR="00251A46" w:rsidRDefault="00251A46" w:rsidP="004F222C">
            <w:pPr>
              <w:rPr>
                <w:sz w:val="20"/>
                <w:szCs w:val="20"/>
              </w:rPr>
            </w:pPr>
          </w:p>
          <w:p w14:paraId="3D657996" w14:textId="77777777" w:rsidR="00251A46" w:rsidRPr="00024808" w:rsidRDefault="00251A46" w:rsidP="004F22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55F6BF" w14:textId="77777777" w:rsidR="00251A46" w:rsidRDefault="00251A46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252C48" w14:paraId="7ACD0440" w14:textId="77777777" w:rsidTr="00252C48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3DBBED40" w14:textId="77777777" w:rsidR="00252C48" w:rsidRPr="00CF6375" w:rsidRDefault="00252C48" w:rsidP="00FF1A99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  <w:r w:rsidRPr="003D3C99">
              <w:rPr>
                <w:bCs/>
                <w:i/>
                <w:color w:val="000000"/>
                <w:sz w:val="22"/>
                <w:szCs w:val="22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E49134B" w14:textId="77777777" w:rsidR="00252C48" w:rsidRPr="00024808" w:rsidRDefault="00252C48" w:rsidP="00FF1A9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475EB34" w14:textId="2F12555F" w:rsidR="00252C48" w:rsidRPr="00024808" w:rsidRDefault="00252C48" w:rsidP="00FF1A9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252C48" w14:paraId="4D49A49D" w14:textId="77777777" w:rsidTr="00252C48">
        <w:tc>
          <w:tcPr>
            <w:tcW w:w="8789" w:type="dxa"/>
          </w:tcPr>
          <w:p w14:paraId="15396DF6" w14:textId="62B75557" w:rsidR="00252C48" w:rsidRPr="00024808" w:rsidRDefault="00252C48" w:rsidP="00FF1A99">
            <w:pPr>
              <w:keepNext/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365E37A4" w14:textId="77777777" w:rsidR="00252C48" w:rsidRPr="00024808" w:rsidRDefault="00252C48" w:rsidP="00FF1A9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896738" w14:textId="77777777" w:rsidR="00252C48" w:rsidRPr="00024808" w:rsidRDefault="00252C48" w:rsidP="00FF1A99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252C48" w14:paraId="7138817C" w14:textId="77777777" w:rsidTr="007C4968">
        <w:tc>
          <w:tcPr>
            <w:tcW w:w="10206" w:type="dxa"/>
            <w:gridSpan w:val="3"/>
          </w:tcPr>
          <w:p w14:paraId="7C0DC1F0" w14:textId="218EDF09" w:rsidR="00252C48" w:rsidRDefault="00252C48" w:rsidP="00FF1A99">
            <w:pPr>
              <w:keepNext/>
              <w:jc w:val="both"/>
              <w:rPr>
                <w:b/>
                <w:i/>
                <w:iCs/>
                <w:sz w:val="20"/>
                <w:szCs w:val="20"/>
              </w:rPr>
            </w:pPr>
            <w:r w:rsidRPr="00B10EC7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 – si pas évalué, la note finale sera sur 35)</w:t>
            </w:r>
          </w:p>
          <w:p w14:paraId="010F22EE" w14:textId="77777777" w:rsidR="00B10EC7" w:rsidRPr="00B10EC7" w:rsidRDefault="00B10EC7" w:rsidP="00FF1A99">
            <w:pPr>
              <w:keepNext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4AF9332F" w14:textId="77777777" w:rsidR="00252C48" w:rsidRPr="003A689B" w:rsidRDefault="00252C48" w:rsidP="00FF1A99">
            <w:pPr>
              <w:keepNext/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5A0139A8" w14:textId="7517ED39" w:rsidR="00252C48" w:rsidRDefault="00252C48" w:rsidP="00FF1A99">
            <w:pPr>
              <w:keepNext/>
              <w:rPr>
                <w:sz w:val="20"/>
                <w:szCs w:val="20"/>
              </w:rPr>
            </w:pPr>
          </w:p>
          <w:p w14:paraId="31F497D9" w14:textId="77777777" w:rsidR="00FF1A99" w:rsidRDefault="00FF1A99" w:rsidP="00FF1A99">
            <w:pPr>
              <w:keepNext/>
              <w:rPr>
                <w:sz w:val="20"/>
                <w:szCs w:val="20"/>
              </w:rPr>
            </w:pPr>
          </w:p>
          <w:p w14:paraId="68BB36F7" w14:textId="0738BB2B" w:rsidR="00252C48" w:rsidRPr="00024808" w:rsidRDefault="00252C48" w:rsidP="00FF1A99">
            <w:pPr>
              <w:keepNext/>
              <w:rPr>
                <w:sz w:val="20"/>
                <w:szCs w:val="20"/>
              </w:rPr>
            </w:pPr>
          </w:p>
        </w:tc>
      </w:tr>
    </w:tbl>
    <w:p w14:paraId="72EFBFAE" w14:textId="77777777" w:rsidR="0047251A" w:rsidRDefault="0047251A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252C48" w14:paraId="2C6BAA05" w14:textId="77777777" w:rsidTr="00252C48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665FA323" w14:textId="77777777" w:rsidR="00252C48" w:rsidRPr="00CF6375" w:rsidRDefault="00252C48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lastRenderedPageBreak/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D370FB2" w14:textId="77777777" w:rsidR="00252C48" w:rsidRPr="00024808" w:rsidRDefault="00252C48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61F11D" w14:textId="77777777" w:rsidR="00252C48" w:rsidRPr="00024808" w:rsidRDefault="00252C48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252C48" w14:paraId="34273EDA" w14:textId="77777777" w:rsidTr="00252C48">
        <w:tc>
          <w:tcPr>
            <w:tcW w:w="8789" w:type="dxa"/>
          </w:tcPr>
          <w:p w14:paraId="74A28C6A" w14:textId="4985D474" w:rsidR="00252C48" w:rsidRPr="00024808" w:rsidRDefault="00252C48" w:rsidP="00C2323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A0BEC15" w14:textId="77777777" w:rsidR="00252C48" w:rsidRPr="00024808" w:rsidRDefault="00252C48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6CB9F9" w14:textId="77777777" w:rsidR="00252C48" w:rsidRPr="00024808" w:rsidRDefault="00252C48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252C48" w14:paraId="257C13CA" w14:textId="77777777" w:rsidTr="00E86080">
        <w:tc>
          <w:tcPr>
            <w:tcW w:w="10206" w:type="dxa"/>
            <w:gridSpan w:val="3"/>
          </w:tcPr>
          <w:p w14:paraId="496E4721" w14:textId="26AB891E" w:rsidR="00252C48" w:rsidRDefault="00252C48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1DB80C5B" w14:textId="38BECB56" w:rsidR="00252C48" w:rsidRDefault="00252C48" w:rsidP="00C2323B">
            <w:pPr>
              <w:rPr>
                <w:b/>
                <w:bCs/>
                <w:sz w:val="20"/>
                <w:szCs w:val="20"/>
              </w:rPr>
            </w:pPr>
          </w:p>
          <w:p w14:paraId="2F5A5BDF" w14:textId="77777777" w:rsidR="00252C48" w:rsidRPr="003A689B" w:rsidRDefault="00252C48" w:rsidP="00C2323B">
            <w:pPr>
              <w:rPr>
                <w:b/>
                <w:bCs/>
                <w:sz w:val="20"/>
                <w:szCs w:val="20"/>
              </w:rPr>
            </w:pPr>
          </w:p>
          <w:p w14:paraId="2C7BD3E0" w14:textId="77777777" w:rsidR="00252C48" w:rsidRPr="00024808" w:rsidRDefault="00252C48" w:rsidP="005D35AA">
            <w:pPr>
              <w:rPr>
                <w:sz w:val="20"/>
                <w:szCs w:val="20"/>
              </w:rPr>
            </w:pPr>
          </w:p>
        </w:tc>
      </w:tr>
    </w:tbl>
    <w:p w14:paraId="0C00F26B" w14:textId="75B807D0" w:rsidR="0059442F" w:rsidRDefault="0059442F"/>
    <w:p w14:paraId="3010B711" w14:textId="77777777" w:rsidR="002908C1" w:rsidRDefault="002908C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5D35AA" w14:paraId="45F665B6" w14:textId="77777777" w:rsidTr="00C2323B">
        <w:tc>
          <w:tcPr>
            <w:tcW w:w="10206" w:type="dxa"/>
            <w:gridSpan w:val="2"/>
          </w:tcPr>
          <w:p w14:paraId="1671B82F" w14:textId="02D85A64" w:rsidR="005D35AA" w:rsidRPr="001E4C84" w:rsidRDefault="005D35AA" w:rsidP="00C2323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2323B">
            <w:pPr>
              <w:rPr>
                <w:sz w:val="20"/>
                <w:szCs w:val="20"/>
              </w:rPr>
            </w:pPr>
          </w:p>
          <w:p w14:paraId="77052E18" w14:textId="1CC6367F" w:rsidR="007668E6" w:rsidRDefault="007668E6" w:rsidP="00C2323B">
            <w:pPr>
              <w:rPr>
                <w:sz w:val="20"/>
                <w:szCs w:val="20"/>
              </w:rPr>
            </w:pPr>
          </w:p>
          <w:p w14:paraId="7B256FA3" w14:textId="6638C7AF" w:rsidR="007668E6" w:rsidRDefault="007668E6" w:rsidP="00C2323B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2323B">
            <w:pPr>
              <w:rPr>
                <w:sz w:val="20"/>
                <w:szCs w:val="20"/>
              </w:rPr>
            </w:pPr>
          </w:p>
          <w:p w14:paraId="07B7F95D" w14:textId="37E60DEC" w:rsidR="007668E6" w:rsidRDefault="007668E6" w:rsidP="00C2323B">
            <w:pPr>
              <w:rPr>
                <w:sz w:val="20"/>
                <w:szCs w:val="20"/>
              </w:rPr>
            </w:pPr>
          </w:p>
          <w:p w14:paraId="0FB0E5DD" w14:textId="106EFB92" w:rsidR="007668E6" w:rsidRDefault="007668E6" w:rsidP="00C2323B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2323B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2323B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2323B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DD3FA8">
        <w:tc>
          <w:tcPr>
            <w:tcW w:w="6521" w:type="dxa"/>
          </w:tcPr>
          <w:p w14:paraId="420FD793" w14:textId="5C869337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="0069547B" w:rsidRPr="00F41D55">
              <w:rPr>
                <w:sz w:val="20"/>
                <w:szCs w:val="20"/>
              </w:rPr>
              <w:t>du référent</w:t>
            </w:r>
            <w:r w:rsidR="00FF1A99">
              <w:rPr>
                <w:sz w:val="20"/>
                <w:szCs w:val="20"/>
              </w:rPr>
              <w:t xml:space="preserve"> ou </w:t>
            </w:r>
            <w:r w:rsidR="00530E54" w:rsidRPr="00F41D55">
              <w:rPr>
                <w:sz w:val="20"/>
                <w:szCs w:val="20"/>
              </w:rPr>
              <w:t xml:space="preserve">de la </w:t>
            </w:r>
            <w:r w:rsidR="0098277D" w:rsidRPr="00F41D55">
              <w:rPr>
                <w:sz w:val="20"/>
                <w:szCs w:val="20"/>
              </w:rPr>
              <w:t>référente</w:t>
            </w:r>
            <w:r w:rsidR="00F5759B" w:rsidRPr="00F41D55">
              <w:rPr>
                <w:sz w:val="20"/>
                <w:szCs w:val="20"/>
              </w:rPr>
              <w:t xml:space="preserve"> </w:t>
            </w:r>
            <w:proofErr w:type="spellStart"/>
            <w:r w:rsidR="0069547B" w:rsidRPr="00F41D55">
              <w:rPr>
                <w:sz w:val="20"/>
                <w:szCs w:val="20"/>
              </w:rPr>
              <w:t>Inspé</w:t>
            </w:r>
            <w:proofErr w:type="spellEnd"/>
          </w:p>
          <w:p w14:paraId="7DE70D38" w14:textId="23F31BC0" w:rsidR="0069547B" w:rsidRDefault="0069547B" w:rsidP="00C2323B">
            <w:pPr>
              <w:rPr>
                <w:sz w:val="20"/>
                <w:szCs w:val="20"/>
              </w:rPr>
            </w:pPr>
          </w:p>
          <w:p w14:paraId="407C58B6" w14:textId="7D640E49" w:rsidR="0069547B" w:rsidRDefault="0069547B" w:rsidP="00C2323B">
            <w:pPr>
              <w:rPr>
                <w:sz w:val="20"/>
                <w:szCs w:val="20"/>
              </w:rPr>
            </w:pPr>
          </w:p>
          <w:p w14:paraId="0285145D" w14:textId="466AE16B" w:rsidR="0069547B" w:rsidRDefault="0069547B" w:rsidP="00C2323B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7D5B2063" w14:textId="77777777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280F0D95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2323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5E5140E" w14:textId="367A388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5E28BBE3" w14:textId="77777777" w:rsidR="005126BE" w:rsidRDefault="005126BE" w:rsidP="009C3A1D"/>
    <w:sectPr w:rsidR="005126BE" w:rsidSect="00F2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EAC2" w14:textId="77777777" w:rsidR="00141985" w:rsidRDefault="00141985" w:rsidP="002B2719">
      <w:r>
        <w:separator/>
      </w:r>
    </w:p>
  </w:endnote>
  <w:endnote w:type="continuationSeparator" w:id="0">
    <w:p w14:paraId="3A4AFE3D" w14:textId="77777777" w:rsidR="00141985" w:rsidRDefault="00141985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7641CCA0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D3FA8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731ECAB3" w:rsidR="00F25E4B" w:rsidRDefault="00B15490" w:rsidP="00F25E4B">
    <w:pPr>
      <w:pStyle w:val="Pieddepage"/>
      <w:ind w:right="360"/>
    </w:pPr>
    <w:r>
      <w:t xml:space="preserve">Année universitaire </w:t>
    </w:r>
    <w:r w:rsidR="00F5759B">
      <w:t>202</w:t>
    </w:r>
    <w:r w:rsidR="006B683F">
      <w:t>5</w:t>
    </w:r>
    <w:r w:rsidR="00F5759B">
      <w:t>/202</w:t>
    </w:r>
    <w:r w:rsidR="006B683F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D70C" w14:textId="77777777" w:rsidR="00B15490" w:rsidRDefault="00B154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A4ACC" w14:textId="77777777" w:rsidR="00141985" w:rsidRDefault="00141985" w:rsidP="002B2719">
      <w:r>
        <w:separator/>
      </w:r>
    </w:p>
  </w:footnote>
  <w:footnote w:type="continuationSeparator" w:id="0">
    <w:p w14:paraId="608B9D96" w14:textId="77777777" w:rsidR="00141985" w:rsidRDefault="00141985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FFE6F" w14:textId="77777777" w:rsidR="00B15490" w:rsidRDefault="00B154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D6D8C" w14:textId="77777777" w:rsidR="00B15490" w:rsidRDefault="00B15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F49D9"/>
    <w:multiLevelType w:val="hybridMultilevel"/>
    <w:tmpl w:val="9D1256B8"/>
    <w:lvl w:ilvl="0" w:tplc="D85E291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A6145"/>
    <w:multiLevelType w:val="hybridMultilevel"/>
    <w:tmpl w:val="DC9034E8"/>
    <w:lvl w:ilvl="0" w:tplc="53F43D24">
      <w:start w:val="1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  <w:color w:val="2E74B5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2799D"/>
    <w:rsid w:val="0005759A"/>
    <w:rsid w:val="00064ABD"/>
    <w:rsid w:val="00067697"/>
    <w:rsid w:val="000E06C0"/>
    <w:rsid w:val="000E3ADE"/>
    <w:rsid w:val="000F5608"/>
    <w:rsid w:val="00117116"/>
    <w:rsid w:val="00117D9E"/>
    <w:rsid w:val="00120215"/>
    <w:rsid w:val="00125E5A"/>
    <w:rsid w:val="00130CEE"/>
    <w:rsid w:val="001322A1"/>
    <w:rsid w:val="0013776E"/>
    <w:rsid w:val="00141985"/>
    <w:rsid w:val="00141BAB"/>
    <w:rsid w:val="00154CE0"/>
    <w:rsid w:val="001946C8"/>
    <w:rsid w:val="001A5663"/>
    <w:rsid w:val="001E1CE5"/>
    <w:rsid w:val="001E4C84"/>
    <w:rsid w:val="001F51BE"/>
    <w:rsid w:val="00231D18"/>
    <w:rsid w:val="00232F83"/>
    <w:rsid w:val="002356D8"/>
    <w:rsid w:val="00250C3A"/>
    <w:rsid w:val="00250F33"/>
    <w:rsid w:val="00251A46"/>
    <w:rsid w:val="00252C48"/>
    <w:rsid w:val="0026018B"/>
    <w:rsid w:val="0026042C"/>
    <w:rsid w:val="00276136"/>
    <w:rsid w:val="00283714"/>
    <w:rsid w:val="002908C1"/>
    <w:rsid w:val="002935D7"/>
    <w:rsid w:val="002A0A7A"/>
    <w:rsid w:val="002B2719"/>
    <w:rsid w:val="002C27AF"/>
    <w:rsid w:val="002E4C38"/>
    <w:rsid w:val="002E4ECB"/>
    <w:rsid w:val="002F1BFE"/>
    <w:rsid w:val="00301E4F"/>
    <w:rsid w:val="00317131"/>
    <w:rsid w:val="00357F4F"/>
    <w:rsid w:val="00363097"/>
    <w:rsid w:val="00363223"/>
    <w:rsid w:val="00385D25"/>
    <w:rsid w:val="003A689B"/>
    <w:rsid w:val="003B0BF2"/>
    <w:rsid w:val="003B7F49"/>
    <w:rsid w:val="004008F4"/>
    <w:rsid w:val="00410081"/>
    <w:rsid w:val="0041353C"/>
    <w:rsid w:val="004261F3"/>
    <w:rsid w:val="00441D2A"/>
    <w:rsid w:val="00442BB4"/>
    <w:rsid w:val="00471717"/>
    <w:rsid w:val="0047215B"/>
    <w:rsid w:val="0047251A"/>
    <w:rsid w:val="0047447D"/>
    <w:rsid w:val="0048161D"/>
    <w:rsid w:val="00495CD1"/>
    <w:rsid w:val="004A51B1"/>
    <w:rsid w:val="004B6916"/>
    <w:rsid w:val="004C4EA6"/>
    <w:rsid w:val="004C5AAC"/>
    <w:rsid w:val="004D0B32"/>
    <w:rsid w:val="004D1B89"/>
    <w:rsid w:val="004D4B75"/>
    <w:rsid w:val="004F222C"/>
    <w:rsid w:val="004F23EE"/>
    <w:rsid w:val="004F6132"/>
    <w:rsid w:val="005038E4"/>
    <w:rsid w:val="0050738E"/>
    <w:rsid w:val="005126BE"/>
    <w:rsid w:val="00530E54"/>
    <w:rsid w:val="0059442F"/>
    <w:rsid w:val="005A37A6"/>
    <w:rsid w:val="005B7E7F"/>
    <w:rsid w:val="005D244A"/>
    <w:rsid w:val="005D35AA"/>
    <w:rsid w:val="005E70CC"/>
    <w:rsid w:val="006317B7"/>
    <w:rsid w:val="0064638D"/>
    <w:rsid w:val="00663ADC"/>
    <w:rsid w:val="00670795"/>
    <w:rsid w:val="00677F8D"/>
    <w:rsid w:val="00695080"/>
    <w:rsid w:val="0069547B"/>
    <w:rsid w:val="006A6FD6"/>
    <w:rsid w:val="006B0F9D"/>
    <w:rsid w:val="006B1B6A"/>
    <w:rsid w:val="006B683F"/>
    <w:rsid w:val="00707714"/>
    <w:rsid w:val="00710BDF"/>
    <w:rsid w:val="007157FA"/>
    <w:rsid w:val="00730C6B"/>
    <w:rsid w:val="00737A7F"/>
    <w:rsid w:val="0074222C"/>
    <w:rsid w:val="00744E99"/>
    <w:rsid w:val="007570B1"/>
    <w:rsid w:val="007668E6"/>
    <w:rsid w:val="007A66BD"/>
    <w:rsid w:val="007A74CE"/>
    <w:rsid w:val="007C18DB"/>
    <w:rsid w:val="007C5840"/>
    <w:rsid w:val="007C6075"/>
    <w:rsid w:val="007E6B6F"/>
    <w:rsid w:val="007F1B01"/>
    <w:rsid w:val="007F6C4B"/>
    <w:rsid w:val="00817BDB"/>
    <w:rsid w:val="00826EE4"/>
    <w:rsid w:val="0087079C"/>
    <w:rsid w:val="008735B6"/>
    <w:rsid w:val="008874BD"/>
    <w:rsid w:val="00890733"/>
    <w:rsid w:val="00893F97"/>
    <w:rsid w:val="008A782D"/>
    <w:rsid w:val="008C7C41"/>
    <w:rsid w:val="008D6695"/>
    <w:rsid w:val="008F4663"/>
    <w:rsid w:val="00934B05"/>
    <w:rsid w:val="0098277D"/>
    <w:rsid w:val="0098447F"/>
    <w:rsid w:val="00990052"/>
    <w:rsid w:val="00996DD1"/>
    <w:rsid w:val="009A1C7B"/>
    <w:rsid w:val="009B0709"/>
    <w:rsid w:val="009B37D0"/>
    <w:rsid w:val="009C3A1D"/>
    <w:rsid w:val="009D1C39"/>
    <w:rsid w:val="00A02727"/>
    <w:rsid w:val="00A53AD4"/>
    <w:rsid w:val="00A53F17"/>
    <w:rsid w:val="00A7181E"/>
    <w:rsid w:val="00A8323D"/>
    <w:rsid w:val="00AC5A8E"/>
    <w:rsid w:val="00AE448C"/>
    <w:rsid w:val="00AF074B"/>
    <w:rsid w:val="00AF2C7C"/>
    <w:rsid w:val="00AF7D16"/>
    <w:rsid w:val="00B10EC7"/>
    <w:rsid w:val="00B15490"/>
    <w:rsid w:val="00B35EC6"/>
    <w:rsid w:val="00B533AC"/>
    <w:rsid w:val="00B60C48"/>
    <w:rsid w:val="00B70DC3"/>
    <w:rsid w:val="00B87858"/>
    <w:rsid w:val="00B87EDC"/>
    <w:rsid w:val="00BA0A77"/>
    <w:rsid w:val="00BB0387"/>
    <w:rsid w:val="00BC7821"/>
    <w:rsid w:val="00BD4AA7"/>
    <w:rsid w:val="00BF7D4B"/>
    <w:rsid w:val="00C0223E"/>
    <w:rsid w:val="00C61903"/>
    <w:rsid w:val="00C759A9"/>
    <w:rsid w:val="00CA3AE2"/>
    <w:rsid w:val="00CB1BD5"/>
    <w:rsid w:val="00CB76DB"/>
    <w:rsid w:val="00CC7FD8"/>
    <w:rsid w:val="00CD3DFF"/>
    <w:rsid w:val="00CE4968"/>
    <w:rsid w:val="00CE7C00"/>
    <w:rsid w:val="00CF1348"/>
    <w:rsid w:val="00CF6375"/>
    <w:rsid w:val="00D451E4"/>
    <w:rsid w:val="00D52500"/>
    <w:rsid w:val="00D77073"/>
    <w:rsid w:val="00DC5811"/>
    <w:rsid w:val="00DC6830"/>
    <w:rsid w:val="00DD3FA8"/>
    <w:rsid w:val="00DF1CD2"/>
    <w:rsid w:val="00E16B9D"/>
    <w:rsid w:val="00E32616"/>
    <w:rsid w:val="00E37DC1"/>
    <w:rsid w:val="00E72ACD"/>
    <w:rsid w:val="00EB476A"/>
    <w:rsid w:val="00EB744A"/>
    <w:rsid w:val="00ED0360"/>
    <w:rsid w:val="00ED2067"/>
    <w:rsid w:val="00ED2A6E"/>
    <w:rsid w:val="00ED56E3"/>
    <w:rsid w:val="00F17BE4"/>
    <w:rsid w:val="00F25E4B"/>
    <w:rsid w:val="00F2699B"/>
    <w:rsid w:val="00F41D55"/>
    <w:rsid w:val="00F443DD"/>
    <w:rsid w:val="00F5759B"/>
    <w:rsid w:val="00F82494"/>
    <w:rsid w:val="00FA7F52"/>
    <w:rsid w:val="00FD140E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paragraph" w:styleId="NormalWeb">
    <w:name w:val="Normal (Web)"/>
    <w:basedOn w:val="Normal"/>
    <w:uiPriority w:val="99"/>
    <w:unhideWhenUsed/>
    <w:rsid w:val="00594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B7E7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A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A1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7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dcterms:created xsi:type="dcterms:W3CDTF">2025-11-14T08:03:00Z</dcterms:created>
  <dcterms:modified xsi:type="dcterms:W3CDTF">2025-11-14T08:19:00Z</dcterms:modified>
</cp:coreProperties>
</file>