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6A021626" w14:textId="77777777" w:rsidR="00901598" w:rsidRDefault="00A30984" w:rsidP="00744E99">
      <w:pPr>
        <w:jc w:val="center"/>
        <w:rPr>
          <w:b/>
          <w:bCs/>
          <w:sz w:val="32"/>
          <w:szCs w:val="32"/>
        </w:rPr>
      </w:pPr>
      <w:r>
        <w:rPr>
          <w:b/>
          <w:bCs/>
          <w:sz w:val="32"/>
          <w:szCs w:val="32"/>
        </w:rPr>
        <w:t>Rapport d’é</w:t>
      </w:r>
      <w:r w:rsidR="002B2719" w:rsidRPr="00744E99">
        <w:rPr>
          <w:b/>
          <w:bCs/>
          <w:sz w:val="32"/>
          <w:szCs w:val="32"/>
        </w:rPr>
        <w:t>valuation</w:t>
      </w:r>
      <w:r>
        <w:rPr>
          <w:b/>
          <w:bCs/>
          <w:sz w:val="32"/>
          <w:szCs w:val="32"/>
        </w:rPr>
        <w:t xml:space="preserve"> du stage </w:t>
      </w:r>
      <w:r w:rsidR="00CA10B1">
        <w:rPr>
          <w:b/>
          <w:bCs/>
          <w:sz w:val="32"/>
          <w:szCs w:val="32"/>
        </w:rPr>
        <w:t>M2</w:t>
      </w:r>
      <w:r w:rsidR="00B528B5">
        <w:rPr>
          <w:b/>
          <w:bCs/>
          <w:sz w:val="32"/>
          <w:szCs w:val="32"/>
        </w:rPr>
        <w:t>/</w:t>
      </w:r>
      <w:r w:rsidR="00CA10B1">
        <w:rPr>
          <w:b/>
          <w:bCs/>
          <w:sz w:val="32"/>
          <w:szCs w:val="32"/>
        </w:rPr>
        <w:t>DU « second degré »</w:t>
      </w:r>
    </w:p>
    <w:p w14:paraId="6E4C26EA" w14:textId="63EBD974" w:rsidR="00A30984" w:rsidRPr="00425973" w:rsidRDefault="00901598" w:rsidP="00744E99">
      <w:pPr>
        <w:jc w:val="center"/>
        <w:rPr>
          <w:b/>
          <w:bCs/>
          <w:i/>
          <w:iCs/>
          <w:sz w:val="32"/>
          <w:szCs w:val="32"/>
        </w:rPr>
      </w:pPr>
      <w:r w:rsidRPr="00425973">
        <w:rPr>
          <w:b/>
          <w:bCs/>
          <w:i/>
          <w:iCs/>
          <w:sz w:val="32"/>
          <w:szCs w:val="32"/>
        </w:rPr>
        <w:t>professeur documentaliste</w:t>
      </w:r>
    </w:p>
    <w:p w14:paraId="135259AB" w14:textId="6200C1EC" w:rsidR="002B2719" w:rsidRPr="00DF4705" w:rsidRDefault="00CA10B1" w:rsidP="00744E99">
      <w:pPr>
        <w:jc w:val="center"/>
        <w:rPr>
          <w:b/>
          <w:bCs/>
          <w:color w:val="C00000"/>
          <w:sz w:val="32"/>
          <w:szCs w:val="32"/>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(S3)</w:t>
      </w:r>
    </w:p>
    <w:p w14:paraId="150BDD4C" w14:textId="57661709" w:rsidR="002B2719" w:rsidRDefault="002B2719"/>
    <w:p w14:paraId="345B7DE9" w14:textId="492533C8" w:rsidR="00175982" w:rsidRPr="003D54BE" w:rsidRDefault="00175982" w:rsidP="003D54BE">
      <w:pPr>
        <w:ind w:left="-567"/>
        <w:jc w:val="both"/>
        <w:rPr>
          <w:i/>
          <w:iCs/>
          <w:color w:val="2E74B5" w:themeColor="accent5" w:themeShade="BF"/>
          <w:sz w:val="22"/>
          <w:szCs w:val="22"/>
        </w:rPr>
      </w:pPr>
      <w:r w:rsidRPr="00CC4EDD">
        <w:rPr>
          <w:i/>
          <w:iCs/>
          <w:color w:val="4472C4" w:themeColor="accent1"/>
          <w:sz w:val="22"/>
          <w:szCs w:val="22"/>
        </w:rPr>
        <w:t>Ce document est le support d’évaluation du stage à la fin du S3. La note doit être posée en concertation avec l’équipe pédagogique, en prenant en compte la visite conjointe du S3, l’investissement de l’étudiant dans sa formation et son implication dans le cadre de l’alternance terrain/</w:t>
      </w:r>
      <w:proofErr w:type="spellStart"/>
      <w:r w:rsidRPr="00CC4EDD">
        <w:rPr>
          <w:i/>
          <w:iCs/>
          <w:color w:val="4472C4" w:themeColor="accent1"/>
          <w:sz w:val="22"/>
          <w:szCs w:val="22"/>
        </w:rPr>
        <w:t>Inspé</w:t>
      </w:r>
      <w:proofErr w:type="spellEnd"/>
      <w:r w:rsidRPr="00CC4EDD">
        <w:rPr>
          <w:i/>
          <w:iCs/>
          <w:color w:val="4472C4" w:themeColor="accent1"/>
          <w:sz w:val="22"/>
          <w:szCs w:val="22"/>
        </w:rPr>
        <w:t>.</w:t>
      </w:r>
      <w:r w:rsidR="003D54BE">
        <w:rPr>
          <w:i/>
          <w:iCs/>
          <w:color w:val="4472C4" w:themeColor="accent1"/>
          <w:sz w:val="22"/>
          <w:szCs w:val="22"/>
        </w:rPr>
        <w:t xml:space="preserve"> </w:t>
      </w:r>
      <w:r w:rsidR="003D54BE">
        <w:rPr>
          <w:i/>
          <w:iCs/>
          <w:color w:val="2E74B5" w:themeColor="accent5" w:themeShade="BF"/>
          <w:sz w:val="22"/>
          <w:szCs w:val="22"/>
        </w:rPr>
        <w:t>Le</w:t>
      </w:r>
      <w:r w:rsidR="006E1950">
        <w:rPr>
          <w:i/>
          <w:iCs/>
          <w:color w:val="2E74B5" w:themeColor="accent5" w:themeShade="BF"/>
          <w:sz w:val="22"/>
          <w:szCs w:val="22"/>
        </w:rPr>
        <w:t>s</w:t>
      </w:r>
      <w:r w:rsidR="003D54BE">
        <w:rPr>
          <w:i/>
          <w:iCs/>
          <w:color w:val="2E74B5" w:themeColor="accent5" w:themeShade="BF"/>
          <w:sz w:val="22"/>
          <w:szCs w:val="22"/>
        </w:rPr>
        <w:t xml:space="preserve"> niveau</w:t>
      </w:r>
      <w:r w:rsidR="006E1950">
        <w:rPr>
          <w:i/>
          <w:iCs/>
          <w:color w:val="2E74B5" w:themeColor="accent5" w:themeShade="BF"/>
          <w:sz w:val="22"/>
          <w:szCs w:val="22"/>
        </w:rPr>
        <w:t>x</w:t>
      </w:r>
      <w:r w:rsidR="003D54BE">
        <w:rPr>
          <w:i/>
          <w:iCs/>
          <w:color w:val="2E74B5" w:themeColor="accent5" w:themeShade="BF"/>
          <w:sz w:val="22"/>
          <w:szCs w:val="22"/>
        </w:rPr>
        <w:t xml:space="preserve"> attendu</w:t>
      </w:r>
      <w:r w:rsidR="006E1950">
        <w:rPr>
          <w:i/>
          <w:iCs/>
          <w:color w:val="2E74B5" w:themeColor="accent5" w:themeShade="BF"/>
          <w:sz w:val="22"/>
          <w:szCs w:val="22"/>
        </w:rPr>
        <w:t>s</w:t>
      </w:r>
      <w:r w:rsidR="003D54BE">
        <w:rPr>
          <w:i/>
          <w:iCs/>
          <w:color w:val="2E74B5" w:themeColor="accent5" w:themeShade="BF"/>
          <w:sz w:val="22"/>
          <w:szCs w:val="22"/>
        </w:rPr>
        <w:t xml:space="preserve"> en fin de M2 sont mentionnés en gras/orange.</w:t>
      </w:r>
    </w:p>
    <w:p w14:paraId="34FA253F" w14:textId="77777777" w:rsidR="00175982" w:rsidRPr="00CC4EDD" w:rsidRDefault="00175982" w:rsidP="00175982">
      <w:pPr>
        <w:ind w:left="-567"/>
        <w:jc w:val="both"/>
        <w:rPr>
          <w:i/>
          <w:iCs/>
          <w:color w:val="4472C4" w:themeColor="accent1"/>
          <w:sz w:val="22"/>
          <w:szCs w:val="22"/>
        </w:rPr>
      </w:pPr>
      <w:r w:rsidRPr="00CC4EDD">
        <w:rPr>
          <w:i/>
          <w:iCs/>
          <w:color w:val="4472C4" w:themeColor="accent1"/>
          <w:sz w:val="22"/>
          <w:szCs w:val="22"/>
        </w:rPr>
        <w:t xml:space="preserve">Attention, </w:t>
      </w:r>
      <w:r w:rsidRPr="00CC4EDD">
        <w:rPr>
          <w:i/>
          <w:iCs/>
          <w:color w:val="4472C4" w:themeColor="accent1"/>
          <w:sz w:val="22"/>
          <w:szCs w:val="22"/>
          <w:u w:val="single"/>
        </w:rPr>
        <w:t>la note ne doit pas être transmise à l’étudiant</w:t>
      </w:r>
      <w:r w:rsidRPr="00CC4EDD">
        <w:rPr>
          <w:i/>
          <w:iCs/>
          <w:color w:val="4472C4" w:themeColor="accent1"/>
          <w:sz w:val="22"/>
          <w:szCs w:val="22"/>
        </w:rPr>
        <w:t>. Il en prendra connaissance après le jury de mention comme toutes les autres évaluations.</w:t>
      </w:r>
    </w:p>
    <w:p w14:paraId="00579D44" w14:textId="77777777" w:rsidR="003D54BE" w:rsidRDefault="003D54BE" w:rsidP="003D54BE">
      <w:pPr>
        <w:ind w:left="-567"/>
        <w:jc w:val="both"/>
        <w:rPr>
          <w:i/>
          <w:iCs/>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1438589B" w14:textId="77777777" w:rsidR="0084730F" w:rsidRDefault="0084730F" w:rsidP="0084730F">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Pr>
          <w:i/>
          <w:iCs/>
          <w:sz w:val="22"/>
          <w:szCs w:val="22"/>
        </w:rPr>
        <w:t xml:space="preserve"> (</w:t>
      </w:r>
      <w:r w:rsidRPr="00EB2D0C">
        <w:rPr>
          <w:b/>
          <w:bCs/>
          <w:i/>
          <w:iCs/>
          <w:sz w:val="22"/>
          <w:szCs w:val="22"/>
        </w:rPr>
        <w:t>avant le lundi 10 janvier 2022</w:t>
      </w:r>
      <w:r>
        <w:rPr>
          <w:i/>
          <w:iCs/>
          <w:sz w:val="22"/>
          <w:szCs w:val="22"/>
        </w:rPr>
        <w:t>).</w:t>
      </w:r>
    </w:p>
    <w:p w14:paraId="4BEC3FFE" w14:textId="77777777" w:rsidR="0084730F" w:rsidRPr="00A16D6B" w:rsidRDefault="0084730F" w:rsidP="00175982">
      <w:pPr>
        <w:ind w:left="-567"/>
        <w:jc w:val="both"/>
        <w:rPr>
          <w:i/>
          <w:iCs/>
          <w:sz w:val="22"/>
          <w:szCs w:val="22"/>
        </w:rPr>
      </w:pPr>
    </w:p>
    <w:p w14:paraId="028E9E4C" w14:textId="77777777" w:rsidR="00175982" w:rsidRDefault="00175982"/>
    <w:tbl>
      <w:tblPr>
        <w:tblStyle w:val="Grilledutableau"/>
        <w:tblW w:w="10206" w:type="dxa"/>
        <w:tblInd w:w="-572" w:type="dxa"/>
        <w:tblLook w:val="04A0" w:firstRow="1" w:lastRow="0" w:firstColumn="1" w:lastColumn="0" w:noHBand="0" w:noVBand="1"/>
      </w:tblPr>
      <w:tblGrid>
        <w:gridCol w:w="6521"/>
        <w:gridCol w:w="2693"/>
        <w:gridCol w:w="992"/>
      </w:tblGrid>
      <w:tr w:rsidR="00B528B5" w14:paraId="739F3800" w14:textId="77777777" w:rsidTr="008D3A5C">
        <w:trPr>
          <w:trHeight w:val="710"/>
        </w:trPr>
        <w:tc>
          <w:tcPr>
            <w:tcW w:w="6521"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25E55E33" w:rsidR="00B528B5" w:rsidRDefault="00B528B5" w:rsidP="00C56205">
            <w:pPr>
              <w:rPr>
                <w:sz w:val="20"/>
                <w:szCs w:val="20"/>
              </w:rPr>
            </w:pPr>
            <w:r>
              <w:rPr>
                <w:sz w:val="20"/>
                <w:szCs w:val="20"/>
              </w:rPr>
              <w:t>Discipline de formation :</w:t>
            </w:r>
            <w:r w:rsidR="00425973">
              <w:rPr>
                <w:sz w:val="20"/>
                <w:szCs w:val="20"/>
              </w:rPr>
              <w:t xml:space="preserve"> Professeur documentaliste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685" w:type="dxa"/>
            <w:gridSpan w:val="2"/>
          </w:tcPr>
          <w:p w14:paraId="4D017D9F" w14:textId="318ED95E" w:rsidR="00B528B5" w:rsidRDefault="00B528B5" w:rsidP="00C56205">
            <w:pPr>
              <w:rPr>
                <w:sz w:val="20"/>
                <w:szCs w:val="20"/>
              </w:rPr>
            </w:pPr>
            <w:r>
              <w:rPr>
                <w:sz w:val="20"/>
                <w:szCs w:val="20"/>
              </w:rPr>
              <w:t xml:space="preserve">Date de la visite </w:t>
            </w:r>
            <w:r w:rsidR="001A1A43">
              <w:rPr>
                <w:sz w:val="20"/>
                <w:szCs w:val="20"/>
              </w:rPr>
              <w:t>conjointe</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8D3A5C">
        <w:tc>
          <w:tcPr>
            <w:tcW w:w="6521" w:type="dxa"/>
            <w:vMerge/>
          </w:tcPr>
          <w:p w14:paraId="3E344240" w14:textId="77777777" w:rsidR="00B528B5" w:rsidRDefault="00B528B5" w:rsidP="00C56205">
            <w:pPr>
              <w:rPr>
                <w:sz w:val="20"/>
                <w:szCs w:val="20"/>
              </w:rPr>
            </w:pPr>
          </w:p>
        </w:tc>
        <w:tc>
          <w:tcPr>
            <w:tcW w:w="2693"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13575F" w14:paraId="090C4105" w14:textId="77777777" w:rsidTr="0013575F">
        <w:trPr>
          <w:trHeight w:val="652"/>
        </w:trPr>
        <w:tc>
          <w:tcPr>
            <w:tcW w:w="8789" w:type="dxa"/>
            <w:gridSpan w:val="6"/>
            <w:shd w:val="clear" w:color="auto" w:fill="E2EFD9" w:themeFill="accent6" w:themeFillTint="33"/>
          </w:tcPr>
          <w:p w14:paraId="46C9482B" w14:textId="1C757335" w:rsidR="0013575F" w:rsidRPr="0013575F" w:rsidRDefault="0013575F" w:rsidP="0013575F">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13575F" w:rsidRPr="00024808" w:rsidRDefault="0013575F" w:rsidP="007C5840">
            <w:pPr>
              <w:jc w:val="center"/>
              <w:rPr>
                <w:sz w:val="20"/>
                <w:szCs w:val="20"/>
              </w:rPr>
            </w:pPr>
          </w:p>
        </w:tc>
        <w:tc>
          <w:tcPr>
            <w:tcW w:w="692" w:type="dxa"/>
            <w:vMerge w:val="restart"/>
            <w:vAlign w:val="center"/>
          </w:tcPr>
          <w:p w14:paraId="36DE4BBC" w14:textId="56C63D7F" w:rsidR="0013575F" w:rsidRPr="00024808" w:rsidRDefault="0013575F"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1"/>
        <w:gridCol w:w="706"/>
      </w:tblGrid>
      <w:tr w:rsidR="0013575F" w14:paraId="315DA5C8" w14:textId="77777777" w:rsidTr="0013575F">
        <w:trPr>
          <w:trHeight w:val="677"/>
        </w:trPr>
        <w:tc>
          <w:tcPr>
            <w:tcW w:w="8789" w:type="dxa"/>
            <w:gridSpan w:val="6"/>
            <w:shd w:val="clear" w:color="auto" w:fill="E2EFD9" w:themeFill="accent6" w:themeFillTint="33"/>
          </w:tcPr>
          <w:p w14:paraId="04F1005B" w14:textId="70597D1F" w:rsidR="0013575F" w:rsidRPr="0013575F" w:rsidRDefault="0013575F" w:rsidP="0013575F">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2CA75231" w14:textId="77777777" w:rsidR="0013575F" w:rsidRPr="00024808" w:rsidRDefault="0013575F" w:rsidP="00120215">
            <w:pPr>
              <w:jc w:val="center"/>
              <w:rPr>
                <w:sz w:val="20"/>
                <w:szCs w:val="20"/>
              </w:rPr>
            </w:pPr>
          </w:p>
        </w:tc>
        <w:tc>
          <w:tcPr>
            <w:tcW w:w="706" w:type="dxa"/>
            <w:vMerge w:val="restart"/>
            <w:vAlign w:val="center"/>
          </w:tcPr>
          <w:p w14:paraId="2A08DEF2" w14:textId="20F6DACA" w:rsidR="0013575F" w:rsidRPr="00024808" w:rsidRDefault="0013575F" w:rsidP="00120215">
            <w:pPr>
              <w:jc w:val="center"/>
              <w:rPr>
                <w:sz w:val="20"/>
                <w:szCs w:val="20"/>
              </w:rPr>
            </w:pPr>
            <w:r w:rsidRPr="00F443DD">
              <w:rPr>
                <w:sz w:val="40"/>
                <w:szCs w:val="40"/>
              </w:rPr>
              <w:t>5</w:t>
            </w:r>
          </w:p>
        </w:tc>
      </w:tr>
      <w:tr w:rsidR="00120215" w14:paraId="1A26EB21" w14:textId="77777777" w:rsidTr="0005759A">
        <w:tc>
          <w:tcPr>
            <w:tcW w:w="6663" w:type="dxa"/>
          </w:tcPr>
          <w:p w14:paraId="5F2D0883" w14:textId="0E461EA6" w:rsidR="00120215" w:rsidRPr="00024808" w:rsidRDefault="00120215" w:rsidP="00C2323B">
            <w:pPr>
              <w:rPr>
                <w:sz w:val="20"/>
                <w:szCs w:val="20"/>
              </w:rPr>
            </w:pPr>
            <w:r w:rsidRPr="00B35EC6">
              <w:rPr>
                <w:sz w:val="20"/>
                <w:szCs w:val="20"/>
              </w:rPr>
              <w:lastRenderedPageBreak/>
              <w:t>CC10 Coopérer au sein d'une équipe</w:t>
            </w:r>
          </w:p>
        </w:tc>
        <w:tc>
          <w:tcPr>
            <w:tcW w:w="425" w:type="dxa"/>
            <w:vAlign w:val="center"/>
          </w:tcPr>
          <w:p w14:paraId="5DAC715D" w14:textId="77777777" w:rsidR="00120215" w:rsidRDefault="00120215" w:rsidP="00C2323B">
            <w:pPr>
              <w:jc w:val="center"/>
            </w:pPr>
            <w:r>
              <w:t>0</w:t>
            </w:r>
          </w:p>
        </w:tc>
        <w:tc>
          <w:tcPr>
            <w:tcW w:w="425" w:type="dxa"/>
            <w:vAlign w:val="center"/>
          </w:tcPr>
          <w:p w14:paraId="3B85EC94" w14:textId="77777777" w:rsidR="00120215" w:rsidRDefault="00120215" w:rsidP="00C2323B">
            <w:pPr>
              <w:jc w:val="center"/>
            </w:pPr>
            <w:r>
              <w:t>1</w:t>
            </w:r>
          </w:p>
        </w:tc>
        <w:tc>
          <w:tcPr>
            <w:tcW w:w="425" w:type="dxa"/>
            <w:vAlign w:val="center"/>
          </w:tcPr>
          <w:p w14:paraId="1BD1C3E8" w14:textId="77777777" w:rsidR="00120215" w:rsidRDefault="00120215" w:rsidP="00C2323B">
            <w:pPr>
              <w:jc w:val="center"/>
            </w:pPr>
            <w:r>
              <w:t>2</w:t>
            </w:r>
          </w:p>
        </w:tc>
        <w:tc>
          <w:tcPr>
            <w:tcW w:w="426" w:type="dxa"/>
            <w:vAlign w:val="center"/>
          </w:tcPr>
          <w:p w14:paraId="59556276" w14:textId="77777777" w:rsidR="00120215" w:rsidRPr="00645C19" w:rsidRDefault="00120215"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BAF3823" w14:textId="77777777" w:rsidR="00120215" w:rsidRDefault="00120215" w:rsidP="00C2323B">
            <w:pPr>
              <w:jc w:val="center"/>
            </w:pPr>
            <w:r>
              <w:t>4</w:t>
            </w:r>
          </w:p>
        </w:tc>
        <w:tc>
          <w:tcPr>
            <w:tcW w:w="711" w:type="dxa"/>
            <w:vMerge/>
          </w:tcPr>
          <w:p w14:paraId="4C096670" w14:textId="77777777" w:rsidR="00120215" w:rsidRPr="00024808" w:rsidRDefault="00120215" w:rsidP="00C2323B">
            <w:pPr>
              <w:jc w:val="center"/>
              <w:rPr>
                <w:sz w:val="20"/>
                <w:szCs w:val="20"/>
              </w:rPr>
            </w:pPr>
          </w:p>
        </w:tc>
        <w:tc>
          <w:tcPr>
            <w:tcW w:w="706" w:type="dxa"/>
            <w:vMerge/>
          </w:tcPr>
          <w:p w14:paraId="1FABBAB8" w14:textId="77777777" w:rsidR="00120215" w:rsidRPr="00024808" w:rsidRDefault="00120215" w:rsidP="00C2323B">
            <w:pPr>
              <w:jc w:val="center"/>
              <w:rPr>
                <w:sz w:val="20"/>
                <w:szCs w:val="20"/>
              </w:rPr>
            </w:pPr>
          </w:p>
        </w:tc>
      </w:tr>
      <w:tr w:rsidR="00120215" w14:paraId="68A0DA22" w14:textId="77777777" w:rsidTr="0005759A">
        <w:tc>
          <w:tcPr>
            <w:tcW w:w="6663" w:type="dxa"/>
          </w:tcPr>
          <w:p w14:paraId="62171300" w14:textId="7FCDE3D2" w:rsidR="00120215" w:rsidRPr="00024808" w:rsidRDefault="00120215" w:rsidP="00C2323B">
            <w:pPr>
              <w:rPr>
                <w:sz w:val="20"/>
                <w:szCs w:val="20"/>
              </w:rPr>
            </w:pPr>
            <w:r w:rsidRPr="00B35EC6">
              <w:rPr>
                <w:sz w:val="20"/>
                <w:szCs w:val="20"/>
              </w:rPr>
              <w:t>CC11 Contribuer à l'action de la communauté éducative</w:t>
            </w:r>
          </w:p>
        </w:tc>
        <w:tc>
          <w:tcPr>
            <w:tcW w:w="425" w:type="dxa"/>
            <w:vAlign w:val="center"/>
          </w:tcPr>
          <w:p w14:paraId="2A40C1D1" w14:textId="77777777" w:rsidR="00120215" w:rsidRDefault="00120215" w:rsidP="00C2323B">
            <w:pPr>
              <w:jc w:val="center"/>
            </w:pPr>
            <w:r>
              <w:t>0</w:t>
            </w:r>
          </w:p>
        </w:tc>
        <w:tc>
          <w:tcPr>
            <w:tcW w:w="425" w:type="dxa"/>
            <w:vAlign w:val="center"/>
          </w:tcPr>
          <w:p w14:paraId="11582819" w14:textId="77777777" w:rsidR="00120215" w:rsidRDefault="00120215" w:rsidP="00C2323B">
            <w:pPr>
              <w:jc w:val="center"/>
            </w:pPr>
            <w:r>
              <w:t>1</w:t>
            </w:r>
          </w:p>
        </w:tc>
        <w:tc>
          <w:tcPr>
            <w:tcW w:w="425" w:type="dxa"/>
            <w:vAlign w:val="center"/>
          </w:tcPr>
          <w:p w14:paraId="7E071142" w14:textId="77777777" w:rsidR="00120215" w:rsidRDefault="00120215" w:rsidP="00C2323B">
            <w:pPr>
              <w:jc w:val="center"/>
            </w:pPr>
            <w:r>
              <w:t>2</w:t>
            </w:r>
          </w:p>
        </w:tc>
        <w:tc>
          <w:tcPr>
            <w:tcW w:w="426" w:type="dxa"/>
            <w:vAlign w:val="center"/>
          </w:tcPr>
          <w:p w14:paraId="702E0A6F" w14:textId="77777777" w:rsidR="00120215" w:rsidRPr="00645C19" w:rsidRDefault="00120215"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1532F19" w14:textId="77777777" w:rsidR="00120215" w:rsidRDefault="00120215" w:rsidP="00C2323B">
            <w:pPr>
              <w:jc w:val="center"/>
            </w:pPr>
            <w:r>
              <w:t>4</w:t>
            </w:r>
          </w:p>
        </w:tc>
        <w:tc>
          <w:tcPr>
            <w:tcW w:w="711" w:type="dxa"/>
            <w:vMerge/>
          </w:tcPr>
          <w:p w14:paraId="5F42A5C6" w14:textId="77777777" w:rsidR="00120215" w:rsidRPr="00024808" w:rsidRDefault="00120215" w:rsidP="00C2323B">
            <w:pPr>
              <w:jc w:val="center"/>
              <w:rPr>
                <w:sz w:val="20"/>
                <w:szCs w:val="20"/>
              </w:rPr>
            </w:pPr>
          </w:p>
        </w:tc>
        <w:tc>
          <w:tcPr>
            <w:tcW w:w="706" w:type="dxa"/>
            <w:vMerge/>
          </w:tcPr>
          <w:p w14:paraId="1ADE9903" w14:textId="77777777" w:rsidR="00120215" w:rsidRPr="00024808" w:rsidRDefault="00120215" w:rsidP="00C2323B">
            <w:pPr>
              <w:jc w:val="center"/>
              <w:rPr>
                <w:sz w:val="20"/>
                <w:szCs w:val="20"/>
              </w:rPr>
            </w:pPr>
          </w:p>
        </w:tc>
      </w:tr>
      <w:tr w:rsidR="00120215" w14:paraId="5B853599" w14:textId="77777777" w:rsidTr="0005759A">
        <w:tc>
          <w:tcPr>
            <w:tcW w:w="6663" w:type="dxa"/>
          </w:tcPr>
          <w:p w14:paraId="5D7D2F6F" w14:textId="23558D0E" w:rsidR="00120215" w:rsidRPr="00024808" w:rsidRDefault="00120215" w:rsidP="004F23EE">
            <w:pPr>
              <w:rPr>
                <w:sz w:val="20"/>
                <w:szCs w:val="20"/>
              </w:rPr>
            </w:pPr>
            <w:r w:rsidRPr="00B35EC6">
              <w:rPr>
                <w:sz w:val="20"/>
                <w:szCs w:val="20"/>
              </w:rPr>
              <w:t>CC12 Coopérer avec les parents d'élèves</w:t>
            </w:r>
          </w:p>
        </w:tc>
        <w:tc>
          <w:tcPr>
            <w:tcW w:w="425" w:type="dxa"/>
            <w:vAlign w:val="center"/>
          </w:tcPr>
          <w:p w14:paraId="2691B06F" w14:textId="2EEF47DD" w:rsidR="00120215" w:rsidRDefault="00120215" w:rsidP="004F23EE">
            <w:pPr>
              <w:jc w:val="center"/>
            </w:pPr>
            <w:r>
              <w:t>0</w:t>
            </w:r>
          </w:p>
        </w:tc>
        <w:tc>
          <w:tcPr>
            <w:tcW w:w="425" w:type="dxa"/>
            <w:vAlign w:val="center"/>
          </w:tcPr>
          <w:p w14:paraId="3E2A5682" w14:textId="2CA4B6FD" w:rsidR="00120215" w:rsidRDefault="00120215" w:rsidP="004F23EE">
            <w:pPr>
              <w:jc w:val="center"/>
            </w:pPr>
            <w:r>
              <w:t>1</w:t>
            </w:r>
          </w:p>
        </w:tc>
        <w:tc>
          <w:tcPr>
            <w:tcW w:w="425" w:type="dxa"/>
            <w:vAlign w:val="center"/>
          </w:tcPr>
          <w:p w14:paraId="79459E4D" w14:textId="460CC93F" w:rsidR="00120215" w:rsidRDefault="00120215" w:rsidP="004F23EE">
            <w:pPr>
              <w:jc w:val="center"/>
            </w:pPr>
            <w:r>
              <w:t>2</w:t>
            </w:r>
          </w:p>
        </w:tc>
        <w:tc>
          <w:tcPr>
            <w:tcW w:w="426" w:type="dxa"/>
            <w:vAlign w:val="center"/>
          </w:tcPr>
          <w:p w14:paraId="7ED6F172" w14:textId="73915EB5" w:rsidR="00120215" w:rsidRPr="00645C19" w:rsidRDefault="00120215"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16F99DD3" w14:textId="2AEB4A61" w:rsidR="00120215" w:rsidRDefault="00120215" w:rsidP="004F23EE">
            <w:pPr>
              <w:jc w:val="center"/>
            </w:pPr>
            <w:r>
              <w:t>4</w:t>
            </w:r>
          </w:p>
        </w:tc>
        <w:tc>
          <w:tcPr>
            <w:tcW w:w="711" w:type="dxa"/>
            <w:vMerge/>
          </w:tcPr>
          <w:p w14:paraId="0128616D" w14:textId="77777777" w:rsidR="00120215" w:rsidRPr="00024808" w:rsidRDefault="00120215" w:rsidP="004F23EE">
            <w:pPr>
              <w:jc w:val="center"/>
              <w:rPr>
                <w:sz w:val="20"/>
                <w:szCs w:val="20"/>
              </w:rPr>
            </w:pPr>
          </w:p>
        </w:tc>
        <w:tc>
          <w:tcPr>
            <w:tcW w:w="706" w:type="dxa"/>
            <w:vMerge/>
          </w:tcPr>
          <w:p w14:paraId="052E47CD" w14:textId="77777777" w:rsidR="00120215" w:rsidRPr="00024808" w:rsidRDefault="00120215" w:rsidP="004F23EE">
            <w:pPr>
              <w:jc w:val="center"/>
              <w:rPr>
                <w:sz w:val="20"/>
                <w:szCs w:val="20"/>
              </w:rPr>
            </w:pPr>
          </w:p>
        </w:tc>
      </w:tr>
      <w:tr w:rsidR="00120215" w14:paraId="631E9A41" w14:textId="77777777" w:rsidTr="0005759A">
        <w:tc>
          <w:tcPr>
            <w:tcW w:w="6663" w:type="dxa"/>
          </w:tcPr>
          <w:p w14:paraId="0A29A93E" w14:textId="56A065FF" w:rsidR="00120215" w:rsidRPr="00024808" w:rsidRDefault="00120215" w:rsidP="004F23EE">
            <w:pPr>
              <w:rPr>
                <w:sz w:val="20"/>
                <w:szCs w:val="20"/>
              </w:rPr>
            </w:pPr>
            <w:r w:rsidRPr="00B35EC6">
              <w:rPr>
                <w:sz w:val="20"/>
                <w:szCs w:val="20"/>
              </w:rPr>
              <w:t>CC13 Coopérer avec les partenaires de l'école</w:t>
            </w:r>
          </w:p>
        </w:tc>
        <w:tc>
          <w:tcPr>
            <w:tcW w:w="425" w:type="dxa"/>
            <w:vAlign w:val="center"/>
          </w:tcPr>
          <w:p w14:paraId="7B4E695D" w14:textId="5EE4BF0A" w:rsidR="00120215" w:rsidRDefault="00120215" w:rsidP="004F23EE">
            <w:pPr>
              <w:jc w:val="center"/>
            </w:pPr>
            <w:r>
              <w:t>0</w:t>
            </w:r>
          </w:p>
        </w:tc>
        <w:tc>
          <w:tcPr>
            <w:tcW w:w="425" w:type="dxa"/>
            <w:vAlign w:val="center"/>
          </w:tcPr>
          <w:p w14:paraId="0A2D1DAF" w14:textId="0881BC1A" w:rsidR="00120215" w:rsidRDefault="00120215" w:rsidP="004F23EE">
            <w:pPr>
              <w:jc w:val="center"/>
            </w:pPr>
            <w:r>
              <w:t>1</w:t>
            </w:r>
          </w:p>
        </w:tc>
        <w:tc>
          <w:tcPr>
            <w:tcW w:w="425" w:type="dxa"/>
            <w:vAlign w:val="center"/>
          </w:tcPr>
          <w:p w14:paraId="7FD870A7" w14:textId="7419E046" w:rsidR="00120215" w:rsidRDefault="00120215" w:rsidP="004F23EE">
            <w:pPr>
              <w:jc w:val="center"/>
            </w:pPr>
            <w:r>
              <w:t>2</w:t>
            </w:r>
          </w:p>
        </w:tc>
        <w:tc>
          <w:tcPr>
            <w:tcW w:w="426" w:type="dxa"/>
            <w:vAlign w:val="center"/>
          </w:tcPr>
          <w:p w14:paraId="2D66ABB5" w14:textId="1FBDCB6D" w:rsidR="00120215" w:rsidRPr="00645C19" w:rsidRDefault="00120215"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56D60E1A" w14:textId="4F31E0F3" w:rsidR="00120215" w:rsidRDefault="00120215" w:rsidP="004F23EE">
            <w:pPr>
              <w:jc w:val="center"/>
            </w:pPr>
            <w:r>
              <w:t>4</w:t>
            </w:r>
          </w:p>
        </w:tc>
        <w:tc>
          <w:tcPr>
            <w:tcW w:w="711" w:type="dxa"/>
            <w:vMerge/>
          </w:tcPr>
          <w:p w14:paraId="6CE7E2FE" w14:textId="77777777" w:rsidR="00120215" w:rsidRPr="00024808" w:rsidRDefault="00120215" w:rsidP="004F23EE">
            <w:pPr>
              <w:jc w:val="center"/>
              <w:rPr>
                <w:sz w:val="20"/>
                <w:szCs w:val="20"/>
              </w:rPr>
            </w:pPr>
          </w:p>
        </w:tc>
        <w:tc>
          <w:tcPr>
            <w:tcW w:w="706" w:type="dxa"/>
            <w:vMerge/>
          </w:tcPr>
          <w:p w14:paraId="16FC2B87" w14:textId="77777777" w:rsidR="00120215" w:rsidRPr="00024808" w:rsidRDefault="00120215" w:rsidP="004F23EE">
            <w:pPr>
              <w:jc w:val="center"/>
              <w:rPr>
                <w:sz w:val="20"/>
                <w:szCs w:val="20"/>
              </w:rPr>
            </w:pPr>
          </w:p>
        </w:tc>
      </w:tr>
      <w:tr w:rsidR="00120215" w14:paraId="5A55A499" w14:textId="77777777" w:rsidTr="0005759A">
        <w:tc>
          <w:tcPr>
            <w:tcW w:w="6663" w:type="dxa"/>
          </w:tcPr>
          <w:p w14:paraId="7DDD4694" w14:textId="14AB54A5" w:rsidR="00120215" w:rsidRPr="00024808" w:rsidRDefault="00120215"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120215" w:rsidRDefault="00120215" w:rsidP="00C2323B">
            <w:pPr>
              <w:jc w:val="center"/>
            </w:pPr>
            <w:r>
              <w:t>0</w:t>
            </w:r>
          </w:p>
        </w:tc>
        <w:tc>
          <w:tcPr>
            <w:tcW w:w="425" w:type="dxa"/>
            <w:vAlign w:val="center"/>
          </w:tcPr>
          <w:p w14:paraId="19FD003D" w14:textId="77777777" w:rsidR="00120215" w:rsidRDefault="00120215" w:rsidP="00C2323B">
            <w:pPr>
              <w:jc w:val="center"/>
            </w:pPr>
            <w:r>
              <w:t>1</w:t>
            </w:r>
          </w:p>
        </w:tc>
        <w:tc>
          <w:tcPr>
            <w:tcW w:w="425" w:type="dxa"/>
            <w:vAlign w:val="center"/>
          </w:tcPr>
          <w:p w14:paraId="19FEE580" w14:textId="77777777" w:rsidR="00120215" w:rsidRDefault="00120215" w:rsidP="00C2323B">
            <w:pPr>
              <w:jc w:val="center"/>
            </w:pPr>
            <w:r>
              <w:t>2</w:t>
            </w:r>
          </w:p>
        </w:tc>
        <w:tc>
          <w:tcPr>
            <w:tcW w:w="426" w:type="dxa"/>
            <w:vAlign w:val="center"/>
          </w:tcPr>
          <w:p w14:paraId="62B721F6" w14:textId="77777777" w:rsidR="00120215" w:rsidRDefault="00120215" w:rsidP="00C2323B">
            <w:pPr>
              <w:jc w:val="center"/>
            </w:pPr>
            <w:r>
              <w:t>3</w:t>
            </w:r>
          </w:p>
        </w:tc>
        <w:tc>
          <w:tcPr>
            <w:tcW w:w="425" w:type="dxa"/>
            <w:vAlign w:val="center"/>
          </w:tcPr>
          <w:p w14:paraId="269EB8A1" w14:textId="77777777" w:rsidR="00120215" w:rsidRPr="00276136" w:rsidRDefault="00120215" w:rsidP="00C2323B">
            <w:pPr>
              <w:jc w:val="center"/>
              <w:rPr>
                <w:b/>
                <w:bCs/>
              </w:rPr>
            </w:pPr>
            <w:r w:rsidRPr="00645C19">
              <w:rPr>
                <w:b/>
                <w:bCs/>
                <w:color w:val="C45911" w:themeColor="accent2" w:themeShade="BF"/>
              </w:rPr>
              <w:t>4</w:t>
            </w:r>
          </w:p>
        </w:tc>
        <w:tc>
          <w:tcPr>
            <w:tcW w:w="711" w:type="dxa"/>
            <w:vMerge/>
          </w:tcPr>
          <w:p w14:paraId="321DBF4C" w14:textId="77777777" w:rsidR="00120215" w:rsidRPr="00024808" w:rsidRDefault="00120215" w:rsidP="00C2323B">
            <w:pPr>
              <w:jc w:val="center"/>
              <w:rPr>
                <w:sz w:val="20"/>
                <w:szCs w:val="20"/>
              </w:rPr>
            </w:pPr>
          </w:p>
        </w:tc>
        <w:tc>
          <w:tcPr>
            <w:tcW w:w="706" w:type="dxa"/>
            <w:vMerge/>
          </w:tcPr>
          <w:p w14:paraId="3A409309" w14:textId="77777777" w:rsidR="00120215" w:rsidRPr="00024808" w:rsidRDefault="00120215" w:rsidP="00C2323B">
            <w:pPr>
              <w:jc w:val="center"/>
              <w:rPr>
                <w:sz w:val="20"/>
                <w:szCs w:val="20"/>
              </w:rPr>
            </w:pPr>
          </w:p>
        </w:tc>
      </w:tr>
      <w:tr w:rsidR="002B2719" w14:paraId="3B4AEA9B" w14:textId="77777777" w:rsidTr="0028371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13575F" w14:paraId="14BCFE2F" w14:textId="77777777" w:rsidTr="0013575F">
        <w:trPr>
          <w:trHeight w:val="598"/>
        </w:trPr>
        <w:tc>
          <w:tcPr>
            <w:tcW w:w="8789" w:type="dxa"/>
            <w:gridSpan w:val="6"/>
            <w:shd w:val="clear" w:color="auto" w:fill="E2EFD9" w:themeFill="accent6" w:themeFillTint="33"/>
          </w:tcPr>
          <w:p w14:paraId="16F68D88" w14:textId="6C105E06" w:rsidR="0013575F" w:rsidRPr="0013575F" w:rsidRDefault="0095617F" w:rsidP="0013575F">
            <w:pPr>
              <w:jc w:val="center"/>
              <w:rPr>
                <w:i/>
                <w:iCs/>
                <w:sz w:val="22"/>
                <w:szCs w:val="22"/>
              </w:rPr>
            </w:pPr>
            <w:r w:rsidRPr="00283714">
              <w:rPr>
                <w:i/>
                <w:iCs/>
                <w:sz w:val="22"/>
                <w:szCs w:val="22"/>
              </w:rPr>
              <w:t xml:space="preserve">Compétences liées à la </w:t>
            </w:r>
            <w:r w:rsidRPr="00504593">
              <w:rPr>
                <w:i/>
                <w:iCs/>
                <w:sz w:val="22"/>
                <w:szCs w:val="22"/>
              </w:rPr>
              <w:t>liées à la maîtrise des contenus relatifs à l'information et aux médias</w:t>
            </w:r>
          </w:p>
        </w:tc>
        <w:tc>
          <w:tcPr>
            <w:tcW w:w="709" w:type="dxa"/>
            <w:vMerge w:val="restart"/>
            <w:vAlign w:val="center"/>
          </w:tcPr>
          <w:p w14:paraId="0BA05168" w14:textId="77777777" w:rsidR="0013575F" w:rsidRPr="00024808" w:rsidRDefault="0013575F" w:rsidP="00117116">
            <w:pPr>
              <w:jc w:val="center"/>
              <w:rPr>
                <w:sz w:val="20"/>
                <w:szCs w:val="20"/>
              </w:rPr>
            </w:pPr>
          </w:p>
        </w:tc>
        <w:tc>
          <w:tcPr>
            <w:tcW w:w="708" w:type="dxa"/>
            <w:vMerge w:val="restart"/>
            <w:vAlign w:val="center"/>
          </w:tcPr>
          <w:p w14:paraId="205FC2B3" w14:textId="0F41D61D" w:rsidR="0013575F" w:rsidRPr="00024808" w:rsidRDefault="0013575F" w:rsidP="00117116">
            <w:pPr>
              <w:jc w:val="center"/>
              <w:rPr>
                <w:sz w:val="20"/>
                <w:szCs w:val="20"/>
              </w:rPr>
            </w:pPr>
            <w:r>
              <w:rPr>
                <w:sz w:val="40"/>
                <w:szCs w:val="40"/>
              </w:rPr>
              <w:t>10</w:t>
            </w:r>
          </w:p>
        </w:tc>
      </w:tr>
      <w:tr w:rsidR="0013575F" w14:paraId="3848F050" w14:textId="77777777" w:rsidTr="0074222C">
        <w:tc>
          <w:tcPr>
            <w:tcW w:w="6663" w:type="dxa"/>
          </w:tcPr>
          <w:p w14:paraId="6A32A00E" w14:textId="05D2F8DE" w:rsidR="0013575F" w:rsidRPr="00024808" w:rsidRDefault="0013575F" w:rsidP="00117116">
            <w:pPr>
              <w:rPr>
                <w:sz w:val="20"/>
                <w:szCs w:val="20"/>
              </w:rPr>
            </w:pPr>
            <w:r w:rsidRPr="00117116">
              <w:rPr>
                <w:sz w:val="20"/>
                <w:szCs w:val="20"/>
              </w:rPr>
              <w:t>P1 Maîtriser les savoirs disciplinaires et leur didactique</w:t>
            </w:r>
          </w:p>
        </w:tc>
        <w:tc>
          <w:tcPr>
            <w:tcW w:w="425" w:type="dxa"/>
            <w:vAlign w:val="center"/>
          </w:tcPr>
          <w:p w14:paraId="3333165F" w14:textId="77777777" w:rsidR="0013575F" w:rsidRDefault="0013575F" w:rsidP="00117116">
            <w:pPr>
              <w:jc w:val="center"/>
            </w:pPr>
            <w:r>
              <w:t>0</w:t>
            </w:r>
          </w:p>
        </w:tc>
        <w:tc>
          <w:tcPr>
            <w:tcW w:w="425" w:type="dxa"/>
          </w:tcPr>
          <w:p w14:paraId="49EE19D2" w14:textId="77777777" w:rsidR="0013575F" w:rsidRDefault="0013575F" w:rsidP="00117116">
            <w:pPr>
              <w:jc w:val="center"/>
            </w:pPr>
            <w:r>
              <w:t>1</w:t>
            </w:r>
          </w:p>
        </w:tc>
        <w:tc>
          <w:tcPr>
            <w:tcW w:w="425" w:type="dxa"/>
          </w:tcPr>
          <w:p w14:paraId="4E6168ED" w14:textId="77777777" w:rsidR="0013575F" w:rsidRDefault="0013575F" w:rsidP="00117116">
            <w:pPr>
              <w:jc w:val="center"/>
            </w:pPr>
            <w:r>
              <w:t>2</w:t>
            </w:r>
          </w:p>
        </w:tc>
        <w:tc>
          <w:tcPr>
            <w:tcW w:w="426" w:type="dxa"/>
            <w:vAlign w:val="center"/>
          </w:tcPr>
          <w:p w14:paraId="0A032B8F" w14:textId="77777777" w:rsidR="0013575F" w:rsidRPr="00276136" w:rsidRDefault="0013575F" w:rsidP="00117116">
            <w:pPr>
              <w:jc w:val="center"/>
              <w:rPr>
                <w:b/>
                <w:bCs/>
              </w:rPr>
            </w:pPr>
            <w:r w:rsidRPr="00645C19">
              <w:rPr>
                <w:b/>
                <w:bCs/>
                <w:color w:val="C45911" w:themeColor="accent2" w:themeShade="BF"/>
              </w:rPr>
              <w:t>3</w:t>
            </w:r>
          </w:p>
        </w:tc>
        <w:tc>
          <w:tcPr>
            <w:tcW w:w="425" w:type="dxa"/>
            <w:vAlign w:val="center"/>
          </w:tcPr>
          <w:p w14:paraId="36AAD029" w14:textId="77777777" w:rsidR="0013575F" w:rsidRDefault="0013575F" w:rsidP="00117116">
            <w:pPr>
              <w:jc w:val="center"/>
            </w:pPr>
            <w:r>
              <w:t>4</w:t>
            </w:r>
          </w:p>
        </w:tc>
        <w:tc>
          <w:tcPr>
            <w:tcW w:w="709" w:type="dxa"/>
            <w:vMerge/>
          </w:tcPr>
          <w:p w14:paraId="52008C1C" w14:textId="77777777" w:rsidR="0013575F" w:rsidRPr="00024808" w:rsidRDefault="0013575F" w:rsidP="00117116">
            <w:pPr>
              <w:jc w:val="center"/>
              <w:rPr>
                <w:sz w:val="20"/>
                <w:szCs w:val="20"/>
              </w:rPr>
            </w:pPr>
          </w:p>
        </w:tc>
        <w:tc>
          <w:tcPr>
            <w:tcW w:w="708" w:type="dxa"/>
            <w:vMerge/>
          </w:tcPr>
          <w:p w14:paraId="7A0BF87E" w14:textId="77777777" w:rsidR="0013575F" w:rsidRPr="00024808" w:rsidRDefault="0013575F" w:rsidP="00117116">
            <w:pPr>
              <w:jc w:val="center"/>
              <w:rPr>
                <w:sz w:val="20"/>
                <w:szCs w:val="20"/>
              </w:rPr>
            </w:pPr>
          </w:p>
        </w:tc>
      </w:tr>
      <w:tr w:rsidR="0013575F" w14:paraId="66DE8B72" w14:textId="77777777" w:rsidTr="00532A46">
        <w:tc>
          <w:tcPr>
            <w:tcW w:w="6663" w:type="dxa"/>
          </w:tcPr>
          <w:p w14:paraId="1F33A847" w14:textId="2B2A6C53" w:rsidR="0013575F" w:rsidRPr="00024808" w:rsidRDefault="0013575F" w:rsidP="00C56205">
            <w:pPr>
              <w:rPr>
                <w:sz w:val="20"/>
                <w:szCs w:val="20"/>
              </w:rPr>
            </w:pPr>
            <w:r w:rsidRPr="0059442F">
              <w:rPr>
                <w:rFonts w:cstheme="minorHAnsi"/>
                <w:sz w:val="20"/>
                <w:szCs w:val="20"/>
              </w:rPr>
              <w:t>D1 Maîtriser les connaissances et les compétences propres à l'éducation aux médias et à l'information</w:t>
            </w:r>
          </w:p>
        </w:tc>
        <w:tc>
          <w:tcPr>
            <w:tcW w:w="425" w:type="dxa"/>
            <w:vAlign w:val="center"/>
          </w:tcPr>
          <w:p w14:paraId="1BCB6A5C" w14:textId="77777777" w:rsidR="0013575F" w:rsidRDefault="0013575F" w:rsidP="00532A46">
            <w:pPr>
              <w:jc w:val="center"/>
            </w:pPr>
            <w:r>
              <w:t>0</w:t>
            </w:r>
          </w:p>
        </w:tc>
        <w:tc>
          <w:tcPr>
            <w:tcW w:w="425" w:type="dxa"/>
            <w:vAlign w:val="center"/>
          </w:tcPr>
          <w:p w14:paraId="65BC1899" w14:textId="77777777" w:rsidR="0013575F" w:rsidRDefault="0013575F" w:rsidP="00532A46">
            <w:pPr>
              <w:jc w:val="center"/>
            </w:pPr>
            <w:r>
              <w:t>1</w:t>
            </w:r>
          </w:p>
        </w:tc>
        <w:tc>
          <w:tcPr>
            <w:tcW w:w="425" w:type="dxa"/>
            <w:vAlign w:val="center"/>
          </w:tcPr>
          <w:p w14:paraId="7C0882DD" w14:textId="77777777" w:rsidR="0013575F" w:rsidRDefault="0013575F" w:rsidP="00532A46">
            <w:pPr>
              <w:jc w:val="center"/>
            </w:pPr>
            <w:r>
              <w:t>2</w:t>
            </w:r>
          </w:p>
        </w:tc>
        <w:tc>
          <w:tcPr>
            <w:tcW w:w="426" w:type="dxa"/>
            <w:vAlign w:val="center"/>
          </w:tcPr>
          <w:p w14:paraId="6D915DF4" w14:textId="77777777" w:rsidR="0013575F" w:rsidRPr="00CC4EDD" w:rsidRDefault="0013575F" w:rsidP="00532A46">
            <w:pPr>
              <w:jc w:val="center"/>
              <w:rPr>
                <w:b/>
                <w:bCs/>
                <w:color w:val="C45911" w:themeColor="accent2" w:themeShade="BF"/>
              </w:rPr>
            </w:pPr>
            <w:r w:rsidRPr="00CC4EDD">
              <w:rPr>
                <w:b/>
                <w:bCs/>
                <w:color w:val="C45911" w:themeColor="accent2" w:themeShade="BF"/>
              </w:rPr>
              <w:t>3</w:t>
            </w:r>
          </w:p>
        </w:tc>
        <w:tc>
          <w:tcPr>
            <w:tcW w:w="425" w:type="dxa"/>
            <w:vAlign w:val="center"/>
          </w:tcPr>
          <w:p w14:paraId="7CCE5BA3" w14:textId="77777777" w:rsidR="0013575F" w:rsidRPr="00CC4EDD" w:rsidRDefault="0013575F" w:rsidP="00532A46">
            <w:pPr>
              <w:jc w:val="center"/>
            </w:pPr>
            <w:r w:rsidRPr="00CC4EDD">
              <w:t>4</w:t>
            </w:r>
          </w:p>
        </w:tc>
        <w:tc>
          <w:tcPr>
            <w:tcW w:w="709" w:type="dxa"/>
            <w:vMerge/>
          </w:tcPr>
          <w:p w14:paraId="139E821D" w14:textId="77777777" w:rsidR="0013575F" w:rsidRPr="00024808" w:rsidRDefault="0013575F" w:rsidP="00C56205">
            <w:pPr>
              <w:jc w:val="center"/>
              <w:rPr>
                <w:sz w:val="20"/>
                <w:szCs w:val="20"/>
              </w:rPr>
            </w:pPr>
          </w:p>
        </w:tc>
        <w:tc>
          <w:tcPr>
            <w:tcW w:w="708" w:type="dxa"/>
            <w:vMerge/>
          </w:tcPr>
          <w:p w14:paraId="42F25CCA" w14:textId="77777777" w:rsidR="0013575F" w:rsidRPr="00024808" w:rsidRDefault="0013575F" w:rsidP="00C56205">
            <w:pPr>
              <w:jc w:val="center"/>
              <w:rPr>
                <w:sz w:val="20"/>
                <w:szCs w:val="20"/>
              </w:rPr>
            </w:pPr>
          </w:p>
        </w:tc>
      </w:tr>
      <w:tr w:rsidR="0013575F" w14:paraId="00629605" w14:textId="77777777" w:rsidTr="0074222C">
        <w:tc>
          <w:tcPr>
            <w:tcW w:w="6663" w:type="dxa"/>
          </w:tcPr>
          <w:p w14:paraId="6137EE53" w14:textId="38D03C4D" w:rsidR="0013575F" w:rsidRPr="00024808" w:rsidRDefault="0013575F" w:rsidP="00117116">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13575F" w:rsidRDefault="0013575F" w:rsidP="00117116">
            <w:pPr>
              <w:jc w:val="center"/>
            </w:pPr>
            <w:r>
              <w:t>0</w:t>
            </w:r>
          </w:p>
        </w:tc>
        <w:tc>
          <w:tcPr>
            <w:tcW w:w="425" w:type="dxa"/>
          </w:tcPr>
          <w:p w14:paraId="670BD71B" w14:textId="77777777" w:rsidR="0013575F" w:rsidRDefault="0013575F" w:rsidP="00117116">
            <w:pPr>
              <w:jc w:val="center"/>
            </w:pPr>
            <w:r>
              <w:t>1</w:t>
            </w:r>
          </w:p>
        </w:tc>
        <w:tc>
          <w:tcPr>
            <w:tcW w:w="425" w:type="dxa"/>
          </w:tcPr>
          <w:p w14:paraId="4C48139B" w14:textId="77777777" w:rsidR="0013575F" w:rsidRDefault="0013575F" w:rsidP="00117116">
            <w:pPr>
              <w:jc w:val="center"/>
            </w:pPr>
            <w:r>
              <w:t>2</w:t>
            </w:r>
          </w:p>
        </w:tc>
        <w:tc>
          <w:tcPr>
            <w:tcW w:w="426" w:type="dxa"/>
            <w:vAlign w:val="center"/>
          </w:tcPr>
          <w:p w14:paraId="0424F143" w14:textId="77777777" w:rsidR="0013575F" w:rsidRDefault="0013575F" w:rsidP="00117116">
            <w:pPr>
              <w:jc w:val="center"/>
            </w:pPr>
            <w:r>
              <w:t>3</w:t>
            </w:r>
          </w:p>
        </w:tc>
        <w:tc>
          <w:tcPr>
            <w:tcW w:w="425" w:type="dxa"/>
            <w:vAlign w:val="center"/>
          </w:tcPr>
          <w:p w14:paraId="1848438D" w14:textId="77777777" w:rsidR="0013575F" w:rsidRPr="00276136" w:rsidRDefault="0013575F" w:rsidP="00117116">
            <w:pPr>
              <w:jc w:val="center"/>
              <w:rPr>
                <w:b/>
                <w:bCs/>
              </w:rPr>
            </w:pPr>
            <w:r w:rsidRPr="00645C19">
              <w:rPr>
                <w:b/>
                <w:bCs/>
                <w:color w:val="C45911" w:themeColor="accent2" w:themeShade="BF"/>
              </w:rPr>
              <w:t>4</w:t>
            </w:r>
          </w:p>
        </w:tc>
        <w:tc>
          <w:tcPr>
            <w:tcW w:w="709" w:type="dxa"/>
            <w:vMerge/>
          </w:tcPr>
          <w:p w14:paraId="27543225" w14:textId="77777777" w:rsidR="0013575F" w:rsidRPr="00024808" w:rsidRDefault="0013575F" w:rsidP="00117116">
            <w:pPr>
              <w:jc w:val="center"/>
              <w:rPr>
                <w:sz w:val="20"/>
                <w:szCs w:val="20"/>
              </w:rPr>
            </w:pPr>
          </w:p>
        </w:tc>
        <w:tc>
          <w:tcPr>
            <w:tcW w:w="708" w:type="dxa"/>
            <w:vMerge/>
          </w:tcPr>
          <w:p w14:paraId="64147893" w14:textId="77777777" w:rsidR="0013575F" w:rsidRPr="00024808" w:rsidRDefault="0013575F"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13575F" w14:paraId="370DC8C6" w14:textId="77777777" w:rsidTr="0013575F">
        <w:trPr>
          <w:trHeight w:val="346"/>
        </w:trPr>
        <w:tc>
          <w:tcPr>
            <w:tcW w:w="8795" w:type="dxa"/>
            <w:gridSpan w:val="6"/>
            <w:shd w:val="clear" w:color="auto" w:fill="E2EFD9" w:themeFill="accent6" w:themeFillTint="33"/>
          </w:tcPr>
          <w:p w14:paraId="2558CAC8" w14:textId="5C953223" w:rsidR="0013575F" w:rsidRPr="00283714" w:rsidRDefault="0013575F" w:rsidP="0013575F">
            <w:pPr>
              <w:jc w:val="center"/>
              <w:rPr>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13575F" w:rsidRPr="00024808" w:rsidRDefault="0013575F" w:rsidP="00C2323B">
            <w:pPr>
              <w:jc w:val="center"/>
              <w:rPr>
                <w:sz w:val="20"/>
                <w:szCs w:val="20"/>
              </w:rPr>
            </w:pPr>
          </w:p>
        </w:tc>
        <w:tc>
          <w:tcPr>
            <w:tcW w:w="706" w:type="dxa"/>
            <w:vMerge w:val="restart"/>
            <w:vAlign w:val="center"/>
          </w:tcPr>
          <w:p w14:paraId="69C148AB" w14:textId="77777777" w:rsidR="0013575F" w:rsidRPr="00024808" w:rsidRDefault="0013575F" w:rsidP="00C2323B">
            <w:pPr>
              <w:jc w:val="center"/>
              <w:rPr>
                <w:sz w:val="20"/>
                <w:szCs w:val="20"/>
              </w:rPr>
            </w:pPr>
            <w:r>
              <w:rPr>
                <w:sz w:val="40"/>
                <w:szCs w:val="40"/>
              </w:rPr>
              <w:t>10</w:t>
            </w:r>
          </w:p>
        </w:tc>
      </w:tr>
      <w:tr w:rsidR="00283714" w14:paraId="69B8C977" w14:textId="77777777" w:rsidTr="0074222C">
        <w:tc>
          <w:tcPr>
            <w:tcW w:w="6663" w:type="dxa"/>
          </w:tcPr>
          <w:p w14:paraId="588A8947" w14:textId="39B9CEE2" w:rsidR="002935D7" w:rsidRPr="00024808" w:rsidRDefault="000259C6"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2935D7" w:rsidRDefault="002935D7" w:rsidP="004F222C">
            <w:pPr>
              <w:jc w:val="center"/>
            </w:pPr>
            <w:r>
              <w:t>0</w:t>
            </w:r>
          </w:p>
        </w:tc>
        <w:tc>
          <w:tcPr>
            <w:tcW w:w="520" w:type="dxa"/>
            <w:vAlign w:val="center"/>
          </w:tcPr>
          <w:p w14:paraId="72C42B68" w14:textId="77777777" w:rsidR="002935D7" w:rsidRDefault="002935D7" w:rsidP="004F222C">
            <w:pPr>
              <w:jc w:val="center"/>
            </w:pPr>
            <w:r>
              <w:t>1</w:t>
            </w:r>
          </w:p>
        </w:tc>
        <w:tc>
          <w:tcPr>
            <w:tcW w:w="338" w:type="dxa"/>
            <w:vAlign w:val="center"/>
          </w:tcPr>
          <w:p w14:paraId="6AC2380E" w14:textId="77777777" w:rsidR="002935D7" w:rsidRDefault="002935D7" w:rsidP="004F222C">
            <w:pPr>
              <w:jc w:val="center"/>
            </w:pPr>
            <w:r>
              <w:t>2</w:t>
            </w:r>
          </w:p>
        </w:tc>
        <w:tc>
          <w:tcPr>
            <w:tcW w:w="425" w:type="dxa"/>
            <w:vAlign w:val="center"/>
          </w:tcPr>
          <w:p w14:paraId="37ED53EB" w14:textId="77777777" w:rsidR="002935D7" w:rsidRPr="00645C19" w:rsidRDefault="002935D7"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2935D7" w:rsidRDefault="002935D7" w:rsidP="004F222C">
            <w:pPr>
              <w:jc w:val="center"/>
            </w:pPr>
            <w:r>
              <w:t>4</w:t>
            </w:r>
          </w:p>
        </w:tc>
        <w:tc>
          <w:tcPr>
            <w:tcW w:w="705" w:type="dxa"/>
            <w:vMerge/>
          </w:tcPr>
          <w:p w14:paraId="2849FCD6" w14:textId="77777777" w:rsidR="002935D7" w:rsidRPr="00024808" w:rsidRDefault="002935D7" w:rsidP="00C2323B">
            <w:pPr>
              <w:jc w:val="center"/>
              <w:rPr>
                <w:sz w:val="20"/>
                <w:szCs w:val="20"/>
              </w:rPr>
            </w:pPr>
          </w:p>
        </w:tc>
        <w:tc>
          <w:tcPr>
            <w:tcW w:w="706" w:type="dxa"/>
            <w:vMerge/>
          </w:tcPr>
          <w:p w14:paraId="39757290" w14:textId="77777777" w:rsidR="002935D7" w:rsidRPr="00024808" w:rsidRDefault="002935D7"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Default="004F222C" w:rsidP="004F222C">
            <w:pPr>
              <w:jc w:val="center"/>
            </w:pPr>
            <w:r>
              <w:t>2</w:t>
            </w:r>
          </w:p>
        </w:tc>
        <w:tc>
          <w:tcPr>
            <w:tcW w:w="425" w:type="dxa"/>
            <w:vAlign w:val="center"/>
          </w:tcPr>
          <w:p w14:paraId="124896A1" w14:textId="11C0DD4C"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Default="004F222C" w:rsidP="004F222C">
            <w:pPr>
              <w:jc w:val="center"/>
            </w:pPr>
            <w: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Default="004F222C" w:rsidP="004F222C">
            <w:pPr>
              <w:jc w:val="center"/>
            </w:pPr>
            <w:r>
              <w:t>2</w:t>
            </w:r>
          </w:p>
        </w:tc>
        <w:tc>
          <w:tcPr>
            <w:tcW w:w="425" w:type="dxa"/>
            <w:vAlign w:val="center"/>
          </w:tcPr>
          <w:p w14:paraId="0451ED75" w14:textId="4531FB9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Default="004F222C" w:rsidP="004F222C">
            <w:pPr>
              <w:jc w:val="center"/>
            </w:pPr>
            <w:r>
              <w:t>2</w:t>
            </w:r>
          </w:p>
        </w:tc>
        <w:tc>
          <w:tcPr>
            <w:tcW w:w="425" w:type="dxa"/>
            <w:vAlign w:val="center"/>
          </w:tcPr>
          <w:p w14:paraId="4AFF8C37" w14:textId="649A5A0A"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Default="004F222C" w:rsidP="004F222C">
            <w:pPr>
              <w:jc w:val="center"/>
            </w:pPr>
            <w: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E33C9F8"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13575F" w14:paraId="7ACD0440" w14:textId="77777777" w:rsidTr="0013575F">
        <w:trPr>
          <w:trHeight w:val="605"/>
        </w:trPr>
        <w:tc>
          <w:tcPr>
            <w:tcW w:w="8789" w:type="dxa"/>
            <w:gridSpan w:val="6"/>
            <w:shd w:val="clear" w:color="auto" w:fill="E2EFD9" w:themeFill="accent6" w:themeFillTint="33"/>
          </w:tcPr>
          <w:p w14:paraId="5CC28A86" w14:textId="0297B503" w:rsidR="0013575F" w:rsidRPr="001E1CE5" w:rsidRDefault="0013575F" w:rsidP="0013575F">
            <w:pPr>
              <w:jc w:val="center"/>
              <w:rPr>
                <w:sz w:val="22"/>
                <w:szCs w:val="22"/>
              </w:rPr>
            </w:pPr>
            <w:r w:rsidRPr="001E1CE5">
              <w:rPr>
                <w:i/>
                <w:iCs/>
                <w:sz w:val="22"/>
                <w:szCs w:val="22"/>
              </w:rPr>
              <w:lastRenderedPageBreak/>
              <w:t>Compétences éducatives et pédagogiques favorisant toutes les situations d'apprentissage et d'accompagnement des élèves</w:t>
            </w:r>
          </w:p>
        </w:tc>
        <w:tc>
          <w:tcPr>
            <w:tcW w:w="712" w:type="dxa"/>
            <w:vMerge w:val="restart"/>
            <w:vAlign w:val="center"/>
          </w:tcPr>
          <w:p w14:paraId="2E49134B" w14:textId="77777777" w:rsidR="0013575F" w:rsidRPr="00024808" w:rsidRDefault="0013575F" w:rsidP="00C2323B">
            <w:pPr>
              <w:jc w:val="center"/>
              <w:rPr>
                <w:sz w:val="20"/>
                <w:szCs w:val="20"/>
              </w:rPr>
            </w:pPr>
          </w:p>
        </w:tc>
        <w:tc>
          <w:tcPr>
            <w:tcW w:w="705" w:type="dxa"/>
            <w:vMerge w:val="restart"/>
            <w:vAlign w:val="center"/>
          </w:tcPr>
          <w:p w14:paraId="4475EB34" w14:textId="2F12555F" w:rsidR="0013575F" w:rsidRPr="00024808" w:rsidRDefault="0013575F"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Default="0047447D" w:rsidP="00C2323B">
            <w:pPr>
              <w:jc w:val="center"/>
            </w:pPr>
            <w:r>
              <w:t>3</w:t>
            </w:r>
          </w:p>
        </w:tc>
        <w:tc>
          <w:tcPr>
            <w:tcW w:w="425" w:type="dxa"/>
            <w:vAlign w:val="center"/>
          </w:tcPr>
          <w:p w14:paraId="6E185412" w14:textId="77777777" w:rsidR="0047447D" w:rsidRPr="00CE7C00" w:rsidRDefault="0047447D" w:rsidP="00C2323B">
            <w:pPr>
              <w:jc w:val="center"/>
              <w:rPr>
                <w:b/>
                <w:bCs/>
              </w:rPr>
            </w:pPr>
            <w:r w:rsidRPr="00645C19">
              <w:rPr>
                <w:b/>
                <w:bCs/>
                <w:color w:val="C45911" w:themeColor="accent2" w:themeShade="BF"/>
              </w:rPr>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13575F" w14:paraId="2C6BAA05" w14:textId="77777777" w:rsidTr="0013575F">
        <w:trPr>
          <w:trHeight w:val="609"/>
        </w:trPr>
        <w:tc>
          <w:tcPr>
            <w:tcW w:w="8795" w:type="dxa"/>
            <w:gridSpan w:val="6"/>
            <w:shd w:val="clear" w:color="auto" w:fill="E2EFD9" w:themeFill="accent6" w:themeFillTint="33"/>
          </w:tcPr>
          <w:p w14:paraId="3FE0C6CA" w14:textId="78063944" w:rsidR="0013575F" w:rsidRPr="00893F97" w:rsidRDefault="0013575F" w:rsidP="0013575F">
            <w:pPr>
              <w:jc w:val="center"/>
              <w:rPr>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13575F" w:rsidRPr="00024808" w:rsidRDefault="0013575F" w:rsidP="00C2323B">
            <w:pPr>
              <w:jc w:val="center"/>
              <w:rPr>
                <w:sz w:val="20"/>
                <w:szCs w:val="20"/>
              </w:rPr>
            </w:pPr>
          </w:p>
        </w:tc>
        <w:tc>
          <w:tcPr>
            <w:tcW w:w="703" w:type="dxa"/>
            <w:vMerge w:val="restart"/>
            <w:vAlign w:val="center"/>
          </w:tcPr>
          <w:p w14:paraId="3461F11D" w14:textId="77777777" w:rsidR="0013575F" w:rsidRPr="00024808" w:rsidRDefault="0013575F"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3B511A8D" w14:textId="77777777" w:rsidR="00532A46" w:rsidRDefault="00532A46" w:rsidP="00532A46"/>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532A46" w14:paraId="28F959A2" w14:textId="77777777" w:rsidTr="00C56205">
        <w:trPr>
          <w:trHeight w:val="476"/>
        </w:trPr>
        <w:tc>
          <w:tcPr>
            <w:tcW w:w="8789" w:type="dxa"/>
            <w:gridSpan w:val="6"/>
            <w:shd w:val="clear" w:color="auto" w:fill="E2EFD9" w:themeFill="accent6" w:themeFillTint="33"/>
          </w:tcPr>
          <w:p w14:paraId="31746006" w14:textId="77777777" w:rsidR="00532A46" w:rsidRPr="00CF6375" w:rsidRDefault="00532A46" w:rsidP="00C56205">
            <w:pPr>
              <w:jc w:val="center"/>
              <w:rPr>
                <w:i/>
                <w:iCs/>
                <w:sz w:val="22"/>
                <w:szCs w:val="22"/>
              </w:rPr>
            </w:pPr>
            <w:r w:rsidRPr="00283714">
              <w:rPr>
                <w:i/>
                <w:iCs/>
                <w:sz w:val="22"/>
                <w:szCs w:val="22"/>
              </w:rPr>
              <w:t xml:space="preserve">Compétences </w:t>
            </w:r>
            <w:r>
              <w:rPr>
                <w:i/>
                <w:iCs/>
                <w:sz w:val="22"/>
                <w:szCs w:val="22"/>
              </w:rPr>
              <w:t>de management de la fonction documentaire dans l'EPLE</w:t>
            </w:r>
          </w:p>
        </w:tc>
        <w:tc>
          <w:tcPr>
            <w:tcW w:w="709" w:type="dxa"/>
            <w:vMerge w:val="restart"/>
            <w:vAlign w:val="center"/>
          </w:tcPr>
          <w:p w14:paraId="5894A6FC" w14:textId="77777777" w:rsidR="00532A46" w:rsidRPr="00024808" w:rsidRDefault="00532A46" w:rsidP="00C56205">
            <w:pPr>
              <w:jc w:val="center"/>
              <w:rPr>
                <w:sz w:val="20"/>
                <w:szCs w:val="20"/>
              </w:rPr>
            </w:pPr>
          </w:p>
        </w:tc>
        <w:tc>
          <w:tcPr>
            <w:tcW w:w="708" w:type="dxa"/>
            <w:vMerge w:val="restart"/>
            <w:vAlign w:val="center"/>
          </w:tcPr>
          <w:p w14:paraId="59D70576" w14:textId="77777777" w:rsidR="00532A46" w:rsidRPr="00024808" w:rsidRDefault="00532A46" w:rsidP="00C56205">
            <w:pPr>
              <w:jc w:val="center"/>
              <w:rPr>
                <w:sz w:val="20"/>
                <w:szCs w:val="20"/>
              </w:rPr>
            </w:pPr>
            <w:r>
              <w:rPr>
                <w:sz w:val="40"/>
                <w:szCs w:val="40"/>
              </w:rPr>
              <w:t>20</w:t>
            </w:r>
          </w:p>
        </w:tc>
      </w:tr>
      <w:tr w:rsidR="00532A46" w14:paraId="6ECE8008" w14:textId="77777777" w:rsidTr="00C56205">
        <w:tc>
          <w:tcPr>
            <w:tcW w:w="6663" w:type="dxa"/>
          </w:tcPr>
          <w:p w14:paraId="00F0668F" w14:textId="77777777" w:rsidR="00532A46" w:rsidRPr="0059442F" w:rsidRDefault="00532A46" w:rsidP="00C56205">
            <w:pPr>
              <w:rPr>
                <w:rFonts w:cstheme="minorHAnsi"/>
                <w:sz w:val="20"/>
                <w:szCs w:val="20"/>
              </w:rPr>
            </w:pPr>
            <w:r w:rsidRPr="0059442F">
              <w:rPr>
                <w:rFonts w:cstheme="minorHAnsi"/>
                <w:sz w:val="20"/>
                <w:szCs w:val="20"/>
              </w:rPr>
              <w:t>D2 Mettre en œuvre la politique documentaire de l’établissement qu’elle/il contribue à définir</w:t>
            </w:r>
          </w:p>
        </w:tc>
        <w:tc>
          <w:tcPr>
            <w:tcW w:w="425" w:type="dxa"/>
            <w:vAlign w:val="center"/>
          </w:tcPr>
          <w:p w14:paraId="219B3319" w14:textId="77777777" w:rsidR="00532A46" w:rsidRDefault="00532A46" w:rsidP="00C56205">
            <w:pPr>
              <w:jc w:val="center"/>
            </w:pPr>
            <w:r>
              <w:t>0</w:t>
            </w:r>
          </w:p>
        </w:tc>
        <w:tc>
          <w:tcPr>
            <w:tcW w:w="425" w:type="dxa"/>
            <w:vAlign w:val="center"/>
          </w:tcPr>
          <w:p w14:paraId="5A0413EF" w14:textId="77777777" w:rsidR="00532A46" w:rsidRDefault="00532A46" w:rsidP="00C56205">
            <w:pPr>
              <w:jc w:val="center"/>
            </w:pPr>
            <w:r>
              <w:t>1</w:t>
            </w:r>
          </w:p>
        </w:tc>
        <w:tc>
          <w:tcPr>
            <w:tcW w:w="425" w:type="dxa"/>
            <w:vAlign w:val="center"/>
          </w:tcPr>
          <w:p w14:paraId="697D9299" w14:textId="77777777" w:rsidR="00532A46" w:rsidRPr="00FD140E" w:rsidRDefault="00532A46" w:rsidP="00C56205">
            <w:pPr>
              <w:jc w:val="center"/>
              <w:rPr>
                <w:b/>
                <w:bCs/>
              </w:rPr>
            </w:pPr>
            <w:r w:rsidRPr="00FD140E">
              <w:rPr>
                <w:b/>
                <w:bCs/>
                <w:color w:val="C45911" w:themeColor="accent2" w:themeShade="BF"/>
              </w:rPr>
              <w:t>2</w:t>
            </w:r>
          </w:p>
        </w:tc>
        <w:tc>
          <w:tcPr>
            <w:tcW w:w="426" w:type="dxa"/>
            <w:vAlign w:val="center"/>
          </w:tcPr>
          <w:p w14:paraId="116DE6C7" w14:textId="77777777" w:rsidR="00532A46" w:rsidRPr="00FD140E" w:rsidRDefault="00532A46" w:rsidP="00C56205">
            <w:pPr>
              <w:jc w:val="center"/>
            </w:pPr>
            <w:r w:rsidRPr="00FD140E">
              <w:t>3</w:t>
            </w:r>
          </w:p>
        </w:tc>
        <w:tc>
          <w:tcPr>
            <w:tcW w:w="425" w:type="dxa"/>
            <w:vAlign w:val="center"/>
          </w:tcPr>
          <w:p w14:paraId="403B290C" w14:textId="77777777" w:rsidR="00532A46" w:rsidRDefault="00532A46" w:rsidP="00C56205">
            <w:pPr>
              <w:jc w:val="center"/>
            </w:pPr>
            <w:r>
              <w:t>4</w:t>
            </w:r>
          </w:p>
        </w:tc>
        <w:tc>
          <w:tcPr>
            <w:tcW w:w="709" w:type="dxa"/>
            <w:vMerge/>
          </w:tcPr>
          <w:p w14:paraId="38A29983" w14:textId="77777777" w:rsidR="00532A46" w:rsidRPr="00024808" w:rsidRDefault="00532A46" w:rsidP="00C56205">
            <w:pPr>
              <w:jc w:val="center"/>
              <w:rPr>
                <w:sz w:val="20"/>
                <w:szCs w:val="20"/>
              </w:rPr>
            </w:pPr>
          </w:p>
        </w:tc>
        <w:tc>
          <w:tcPr>
            <w:tcW w:w="708" w:type="dxa"/>
            <w:vMerge/>
          </w:tcPr>
          <w:p w14:paraId="50E7FC7F" w14:textId="77777777" w:rsidR="00532A46" w:rsidRPr="00024808" w:rsidRDefault="00532A46" w:rsidP="00C56205">
            <w:pPr>
              <w:jc w:val="center"/>
              <w:rPr>
                <w:sz w:val="20"/>
                <w:szCs w:val="20"/>
              </w:rPr>
            </w:pPr>
          </w:p>
        </w:tc>
      </w:tr>
      <w:tr w:rsidR="00532A46" w14:paraId="4FBE8C51" w14:textId="77777777" w:rsidTr="00C56205">
        <w:tc>
          <w:tcPr>
            <w:tcW w:w="6663" w:type="dxa"/>
          </w:tcPr>
          <w:p w14:paraId="0312A254" w14:textId="77777777" w:rsidR="00532A46" w:rsidRPr="0059442F" w:rsidRDefault="00532A46" w:rsidP="00C56205">
            <w:pPr>
              <w:rPr>
                <w:rFonts w:cstheme="minorHAnsi"/>
                <w:sz w:val="20"/>
                <w:szCs w:val="20"/>
              </w:rPr>
            </w:pPr>
            <w:r w:rsidRPr="0059442F">
              <w:rPr>
                <w:rFonts w:cstheme="minorHAnsi"/>
                <w:sz w:val="20"/>
                <w:szCs w:val="20"/>
              </w:rPr>
              <w:t>D3 Assurer la responsabilité du centre de ressources et de la diffusion de l’information au sein de l’établissement</w:t>
            </w:r>
          </w:p>
        </w:tc>
        <w:tc>
          <w:tcPr>
            <w:tcW w:w="425" w:type="dxa"/>
            <w:vAlign w:val="center"/>
          </w:tcPr>
          <w:p w14:paraId="7CEA27E2" w14:textId="77777777" w:rsidR="00532A46" w:rsidRDefault="00532A46" w:rsidP="00C56205">
            <w:pPr>
              <w:jc w:val="center"/>
            </w:pPr>
            <w:r>
              <w:t>0</w:t>
            </w:r>
          </w:p>
        </w:tc>
        <w:tc>
          <w:tcPr>
            <w:tcW w:w="425" w:type="dxa"/>
            <w:vAlign w:val="center"/>
          </w:tcPr>
          <w:p w14:paraId="3E091239" w14:textId="77777777" w:rsidR="00532A46" w:rsidRDefault="00532A46" w:rsidP="00C56205">
            <w:pPr>
              <w:jc w:val="center"/>
            </w:pPr>
            <w:r>
              <w:t>1</w:t>
            </w:r>
          </w:p>
        </w:tc>
        <w:tc>
          <w:tcPr>
            <w:tcW w:w="425" w:type="dxa"/>
            <w:vAlign w:val="center"/>
          </w:tcPr>
          <w:p w14:paraId="7D0CEEB1" w14:textId="77777777" w:rsidR="00532A46" w:rsidRDefault="00532A46" w:rsidP="00C56205">
            <w:pPr>
              <w:jc w:val="center"/>
            </w:pPr>
            <w:r>
              <w:t>2</w:t>
            </w:r>
          </w:p>
        </w:tc>
        <w:tc>
          <w:tcPr>
            <w:tcW w:w="426" w:type="dxa"/>
            <w:vAlign w:val="center"/>
          </w:tcPr>
          <w:p w14:paraId="742E0245" w14:textId="77777777" w:rsidR="00532A46" w:rsidRPr="00FD140E" w:rsidRDefault="00532A46" w:rsidP="00C56205">
            <w:pPr>
              <w:jc w:val="center"/>
              <w:rPr>
                <w:b/>
                <w:bCs/>
              </w:rPr>
            </w:pPr>
            <w:r w:rsidRPr="00FD140E">
              <w:rPr>
                <w:b/>
                <w:bCs/>
                <w:color w:val="C45911" w:themeColor="accent2" w:themeShade="BF"/>
              </w:rPr>
              <w:t>3</w:t>
            </w:r>
          </w:p>
        </w:tc>
        <w:tc>
          <w:tcPr>
            <w:tcW w:w="425" w:type="dxa"/>
            <w:vAlign w:val="center"/>
          </w:tcPr>
          <w:p w14:paraId="241A0894" w14:textId="77777777" w:rsidR="00532A46" w:rsidRPr="00FD140E" w:rsidRDefault="00532A46" w:rsidP="00C56205">
            <w:pPr>
              <w:jc w:val="center"/>
            </w:pPr>
            <w:r w:rsidRPr="0059442F">
              <w:rPr>
                <w:color w:val="000000" w:themeColor="text1"/>
              </w:rPr>
              <w:t>4</w:t>
            </w:r>
          </w:p>
        </w:tc>
        <w:tc>
          <w:tcPr>
            <w:tcW w:w="709" w:type="dxa"/>
            <w:vMerge/>
          </w:tcPr>
          <w:p w14:paraId="15C7E4D1" w14:textId="77777777" w:rsidR="00532A46" w:rsidRPr="00024808" w:rsidRDefault="00532A46" w:rsidP="00C56205">
            <w:pPr>
              <w:jc w:val="center"/>
              <w:rPr>
                <w:sz w:val="20"/>
                <w:szCs w:val="20"/>
              </w:rPr>
            </w:pPr>
          </w:p>
        </w:tc>
        <w:tc>
          <w:tcPr>
            <w:tcW w:w="708" w:type="dxa"/>
            <w:vMerge/>
          </w:tcPr>
          <w:p w14:paraId="30A1F19B" w14:textId="77777777" w:rsidR="00532A46" w:rsidRPr="00024808" w:rsidRDefault="00532A46" w:rsidP="00C56205">
            <w:pPr>
              <w:jc w:val="center"/>
              <w:rPr>
                <w:sz w:val="20"/>
                <w:szCs w:val="20"/>
              </w:rPr>
            </w:pPr>
          </w:p>
        </w:tc>
      </w:tr>
      <w:tr w:rsidR="00532A46" w14:paraId="02E24825" w14:textId="77777777" w:rsidTr="00C56205">
        <w:trPr>
          <w:trHeight w:val="1005"/>
        </w:trPr>
        <w:tc>
          <w:tcPr>
            <w:tcW w:w="10206" w:type="dxa"/>
            <w:gridSpan w:val="8"/>
          </w:tcPr>
          <w:p w14:paraId="5C19E46D" w14:textId="77777777" w:rsidR="00532A46" w:rsidRPr="003A689B" w:rsidRDefault="00532A46" w:rsidP="00C56205">
            <w:pPr>
              <w:rPr>
                <w:b/>
                <w:bCs/>
                <w:sz w:val="20"/>
                <w:szCs w:val="20"/>
              </w:rPr>
            </w:pPr>
            <w:r w:rsidRPr="003A689B">
              <w:rPr>
                <w:b/>
                <w:bCs/>
                <w:sz w:val="20"/>
                <w:szCs w:val="20"/>
              </w:rPr>
              <w:t>Commentaires (si nécessaire) :</w:t>
            </w:r>
          </w:p>
          <w:p w14:paraId="685D241A" w14:textId="77777777" w:rsidR="00532A46" w:rsidRDefault="00532A46" w:rsidP="00C56205">
            <w:pPr>
              <w:rPr>
                <w:sz w:val="20"/>
                <w:szCs w:val="20"/>
              </w:rPr>
            </w:pPr>
          </w:p>
          <w:p w14:paraId="583EF8F9" w14:textId="77777777" w:rsidR="00532A46" w:rsidRPr="00024808" w:rsidRDefault="00532A46" w:rsidP="00C56205">
            <w:pPr>
              <w:jc w:val="center"/>
              <w:rPr>
                <w:sz w:val="20"/>
                <w:szCs w:val="20"/>
              </w:rPr>
            </w:pPr>
          </w:p>
        </w:tc>
      </w:tr>
    </w:tbl>
    <w:p w14:paraId="3DF66532" w14:textId="77777777" w:rsidR="00532A46" w:rsidRPr="0059442F" w:rsidRDefault="00532A46" w:rsidP="00532A46">
      <w:pPr>
        <w:pStyle w:val="NormalWeb"/>
        <w:shd w:val="clear" w:color="auto" w:fill="FFFFFF"/>
        <w:spacing w:before="0" w:beforeAutospacing="0" w:after="0" w:afterAutospacing="0"/>
        <w:rPr>
          <w:rFonts w:asciiTheme="minorHAnsi" w:hAnsiTheme="minorHAnsi" w:cstheme="minorHAnsi"/>
          <w:b/>
          <w:bCs/>
          <w:color w:val="385623" w:themeColor="accent6" w:themeShade="80"/>
          <w:sz w:val="20"/>
          <w:szCs w:val="20"/>
        </w:rPr>
      </w:pPr>
    </w:p>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532A46" w14:paraId="5AC48480" w14:textId="77777777" w:rsidTr="00C56205">
        <w:trPr>
          <w:trHeight w:val="476"/>
        </w:trPr>
        <w:tc>
          <w:tcPr>
            <w:tcW w:w="8789" w:type="dxa"/>
            <w:gridSpan w:val="6"/>
            <w:shd w:val="clear" w:color="auto" w:fill="E2EFD9" w:themeFill="accent6" w:themeFillTint="33"/>
          </w:tcPr>
          <w:p w14:paraId="3094FA05" w14:textId="77777777" w:rsidR="00532A46" w:rsidRPr="00CF6375" w:rsidRDefault="00532A46" w:rsidP="00C56205">
            <w:pPr>
              <w:jc w:val="center"/>
              <w:rPr>
                <w:i/>
                <w:iCs/>
                <w:sz w:val="22"/>
                <w:szCs w:val="22"/>
              </w:rPr>
            </w:pPr>
            <w:r w:rsidRPr="00283714">
              <w:rPr>
                <w:i/>
                <w:iCs/>
                <w:sz w:val="22"/>
                <w:szCs w:val="22"/>
              </w:rPr>
              <w:t xml:space="preserve">Compétences </w:t>
            </w:r>
            <w:r>
              <w:rPr>
                <w:i/>
                <w:iCs/>
                <w:sz w:val="22"/>
                <w:szCs w:val="22"/>
              </w:rPr>
              <w:t>relatives à la médiation culturelle et à l'ingénierie de projets</w:t>
            </w:r>
          </w:p>
        </w:tc>
        <w:tc>
          <w:tcPr>
            <w:tcW w:w="709" w:type="dxa"/>
            <w:vMerge w:val="restart"/>
            <w:vAlign w:val="center"/>
          </w:tcPr>
          <w:p w14:paraId="5E486DE7" w14:textId="77777777" w:rsidR="00532A46" w:rsidRPr="00024808" w:rsidRDefault="00532A46" w:rsidP="00C56205">
            <w:pPr>
              <w:jc w:val="center"/>
              <w:rPr>
                <w:sz w:val="20"/>
                <w:szCs w:val="20"/>
              </w:rPr>
            </w:pPr>
          </w:p>
        </w:tc>
        <w:tc>
          <w:tcPr>
            <w:tcW w:w="708" w:type="dxa"/>
            <w:vMerge w:val="restart"/>
            <w:vAlign w:val="center"/>
          </w:tcPr>
          <w:p w14:paraId="1BAD19D3" w14:textId="77777777" w:rsidR="00532A46" w:rsidRPr="00024808" w:rsidRDefault="00532A46" w:rsidP="00C56205">
            <w:pPr>
              <w:jc w:val="center"/>
              <w:rPr>
                <w:sz w:val="20"/>
                <w:szCs w:val="20"/>
              </w:rPr>
            </w:pPr>
            <w:r>
              <w:rPr>
                <w:sz w:val="40"/>
                <w:szCs w:val="40"/>
              </w:rPr>
              <w:t>20</w:t>
            </w:r>
          </w:p>
        </w:tc>
      </w:tr>
      <w:tr w:rsidR="00532A46" w14:paraId="1ADE4C52" w14:textId="77777777" w:rsidTr="00C56205">
        <w:tc>
          <w:tcPr>
            <w:tcW w:w="6663" w:type="dxa"/>
          </w:tcPr>
          <w:p w14:paraId="401BFBF7" w14:textId="77777777" w:rsidR="00532A46" w:rsidRPr="0059442F" w:rsidRDefault="00532A46" w:rsidP="00C56205">
            <w:pPr>
              <w:rPr>
                <w:rFonts w:cstheme="minorHAnsi"/>
                <w:sz w:val="20"/>
                <w:szCs w:val="20"/>
              </w:rPr>
            </w:pPr>
            <w:r w:rsidRPr="0059442F">
              <w:rPr>
                <w:rFonts w:cstheme="minorHAnsi"/>
                <w:sz w:val="20"/>
                <w:szCs w:val="20"/>
              </w:rPr>
              <w:t>D4 Contribuer à l'ouverture de l'établissement scolaire sur l'environnement éducatif, culturel et professionnel, local et régional, national, européen et international</w:t>
            </w:r>
          </w:p>
        </w:tc>
        <w:tc>
          <w:tcPr>
            <w:tcW w:w="425" w:type="dxa"/>
            <w:vAlign w:val="center"/>
          </w:tcPr>
          <w:p w14:paraId="0C9E07ED" w14:textId="77777777" w:rsidR="00532A46" w:rsidRDefault="00532A46" w:rsidP="00C56205">
            <w:pPr>
              <w:jc w:val="center"/>
            </w:pPr>
            <w:r>
              <w:t>0</w:t>
            </w:r>
          </w:p>
        </w:tc>
        <w:tc>
          <w:tcPr>
            <w:tcW w:w="425" w:type="dxa"/>
            <w:vAlign w:val="center"/>
          </w:tcPr>
          <w:p w14:paraId="25A2D6BB" w14:textId="77777777" w:rsidR="00532A46" w:rsidRDefault="00532A46" w:rsidP="00C56205">
            <w:pPr>
              <w:jc w:val="center"/>
            </w:pPr>
            <w:r>
              <w:t>1</w:t>
            </w:r>
          </w:p>
        </w:tc>
        <w:tc>
          <w:tcPr>
            <w:tcW w:w="425" w:type="dxa"/>
            <w:vAlign w:val="center"/>
          </w:tcPr>
          <w:p w14:paraId="73149048" w14:textId="77777777" w:rsidR="00532A46" w:rsidRPr="00FD140E" w:rsidRDefault="00532A46" w:rsidP="00C56205">
            <w:pPr>
              <w:jc w:val="center"/>
              <w:rPr>
                <w:b/>
                <w:bCs/>
              </w:rPr>
            </w:pPr>
            <w:r w:rsidRPr="00FD140E">
              <w:rPr>
                <w:b/>
                <w:bCs/>
                <w:color w:val="C45911" w:themeColor="accent2" w:themeShade="BF"/>
              </w:rPr>
              <w:t>2</w:t>
            </w:r>
          </w:p>
        </w:tc>
        <w:tc>
          <w:tcPr>
            <w:tcW w:w="426" w:type="dxa"/>
            <w:vAlign w:val="center"/>
          </w:tcPr>
          <w:p w14:paraId="76F01DE1" w14:textId="77777777" w:rsidR="00532A46" w:rsidRPr="00FD140E" w:rsidRDefault="00532A46" w:rsidP="00C56205">
            <w:pPr>
              <w:jc w:val="center"/>
            </w:pPr>
            <w:r w:rsidRPr="00FD140E">
              <w:t>3</w:t>
            </w:r>
          </w:p>
        </w:tc>
        <w:tc>
          <w:tcPr>
            <w:tcW w:w="425" w:type="dxa"/>
            <w:vAlign w:val="center"/>
          </w:tcPr>
          <w:p w14:paraId="74B7272A" w14:textId="77777777" w:rsidR="00532A46" w:rsidRDefault="00532A46" w:rsidP="00C56205">
            <w:pPr>
              <w:jc w:val="center"/>
            </w:pPr>
            <w:r>
              <w:t>4</w:t>
            </w:r>
          </w:p>
        </w:tc>
        <w:tc>
          <w:tcPr>
            <w:tcW w:w="709" w:type="dxa"/>
            <w:vMerge/>
          </w:tcPr>
          <w:p w14:paraId="31665BC9" w14:textId="77777777" w:rsidR="00532A46" w:rsidRPr="00024808" w:rsidRDefault="00532A46" w:rsidP="00C56205">
            <w:pPr>
              <w:jc w:val="center"/>
              <w:rPr>
                <w:sz w:val="20"/>
                <w:szCs w:val="20"/>
              </w:rPr>
            </w:pPr>
          </w:p>
        </w:tc>
        <w:tc>
          <w:tcPr>
            <w:tcW w:w="708" w:type="dxa"/>
            <w:vMerge/>
          </w:tcPr>
          <w:p w14:paraId="3EDC0CA8" w14:textId="77777777" w:rsidR="00532A46" w:rsidRPr="00024808" w:rsidRDefault="00532A46" w:rsidP="00C56205">
            <w:pPr>
              <w:jc w:val="center"/>
              <w:rPr>
                <w:sz w:val="20"/>
                <w:szCs w:val="20"/>
              </w:rPr>
            </w:pPr>
          </w:p>
        </w:tc>
      </w:tr>
      <w:tr w:rsidR="00532A46" w14:paraId="71ED85B0" w14:textId="77777777" w:rsidTr="00C56205">
        <w:trPr>
          <w:trHeight w:val="1005"/>
        </w:trPr>
        <w:tc>
          <w:tcPr>
            <w:tcW w:w="10206" w:type="dxa"/>
            <w:gridSpan w:val="8"/>
          </w:tcPr>
          <w:p w14:paraId="5D229D9C" w14:textId="77777777" w:rsidR="00532A46" w:rsidRPr="003A689B" w:rsidRDefault="00532A46" w:rsidP="00C56205">
            <w:pPr>
              <w:rPr>
                <w:b/>
                <w:bCs/>
                <w:sz w:val="20"/>
                <w:szCs w:val="20"/>
              </w:rPr>
            </w:pPr>
            <w:r w:rsidRPr="003A689B">
              <w:rPr>
                <w:b/>
                <w:bCs/>
                <w:sz w:val="20"/>
                <w:szCs w:val="20"/>
              </w:rPr>
              <w:t>Commentaires (si nécessaire) :</w:t>
            </w:r>
          </w:p>
          <w:p w14:paraId="14054FE1" w14:textId="77777777" w:rsidR="00532A46" w:rsidRDefault="00532A46" w:rsidP="00C56205">
            <w:pPr>
              <w:rPr>
                <w:sz w:val="20"/>
                <w:szCs w:val="20"/>
              </w:rPr>
            </w:pPr>
          </w:p>
          <w:p w14:paraId="2AD614ED" w14:textId="77777777" w:rsidR="00532A46" w:rsidRPr="00024808" w:rsidRDefault="00532A46" w:rsidP="00C56205">
            <w:pPr>
              <w:jc w:val="center"/>
              <w:rPr>
                <w:sz w:val="20"/>
                <w:szCs w:val="20"/>
              </w:rPr>
            </w:pPr>
          </w:p>
        </w:tc>
      </w:tr>
    </w:tbl>
    <w:p w14:paraId="402E969E" w14:textId="77777777" w:rsidR="00532A46" w:rsidRDefault="00532A46" w:rsidP="00532A46"/>
    <w:p w14:paraId="7308FFFA" w14:textId="77777777" w:rsidR="00532A46" w:rsidRDefault="00532A46"/>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lastRenderedPageBreak/>
              <w:t xml:space="preserve">Nom Prénom </w:t>
            </w:r>
            <w:r w:rsidR="0069547B">
              <w:rPr>
                <w:sz w:val="20"/>
                <w:szCs w:val="20"/>
              </w:rPr>
              <w:t xml:space="preserve">du référent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3548" w14:textId="77777777" w:rsidR="00536E8F" w:rsidRDefault="00536E8F" w:rsidP="002B2719">
      <w:r>
        <w:separator/>
      </w:r>
    </w:p>
  </w:endnote>
  <w:endnote w:type="continuationSeparator" w:id="0">
    <w:p w14:paraId="6FDB2BF8" w14:textId="77777777" w:rsidR="00536E8F" w:rsidRDefault="00536E8F"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F95B" w14:textId="77777777" w:rsidR="00536E8F" w:rsidRDefault="00536E8F" w:rsidP="002B2719">
      <w:r>
        <w:separator/>
      </w:r>
    </w:p>
  </w:footnote>
  <w:footnote w:type="continuationSeparator" w:id="0">
    <w:p w14:paraId="3BE5A051" w14:textId="77777777" w:rsidR="00536E8F" w:rsidRDefault="00536E8F"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759A"/>
    <w:rsid w:val="00070A2F"/>
    <w:rsid w:val="000E0C5B"/>
    <w:rsid w:val="00117116"/>
    <w:rsid w:val="00120215"/>
    <w:rsid w:val="00126DB0"/>
    <w:rsid w:val="001322A1"/>
    <w:rsid w:val="0013575F"/>
    <w:rsid w:val="0013776E"/>
    <w:rsid w:val="00154CE0"/>
    <w:rsid w:val="00175982"/>
    <w:rsid w:val="001946C8"/>
    <w:rsid w:val="001A1A43"/>
    <w:rsid w:val="001A5663"/>
    <w:rsid w:val="001B4E68"/>
    <w:rsid w:val="001E1CE5"/>
    <w:rsid w:val="001E4C84"/>
    <w:rsid w:val="00226879"/>
    <w:rsid w:val="00231D18"/>
    <w:rsid w:val="002356D8"/>
    <w:rsid w:val="002416FC"/>
    <w:rsid w:val="00250F33"/>
    <w:rsid w:val="0026018B"/>
    <w:rsid w:val="00276136"/>
    <w:rsid w:val="00283714"/>
    <w:rsid w:val="002935D7"/>
    <w:rsid w:val="002B2719"/>
    <w:rsid w:val="002E2DC4"/>
    <w:rsid w:val="002E4ECB"/>
    <w:rsid w:val="00321B12"/>
    <w:rsid w:val="003428BF"/>
    <w:rsid w:val="00357F4F"/>
    <w:rsid w:val="00363223"/>
    <w:rsid w:val="003A689B"/>
    <w:rsid w:val="003D3198"/>
    <w:rsid w:val="003D54BE"/>
    <w:rsid w:val="00402842"/>
    <w:rsid w:val="00410081"/>
    <w:rsid w:val="00415ED1"/>
    <w:rsid w:val="00425973"/>
    <w:rsid w:val="00442BB4"/>
    <w:rsid w:val="0047251A"/>
    <w:rsid w:val="0047447D"/>
    <w:rsid w:val="0048161D"/>
    <w:rsid w:val="004A51B1"/>
    <w:rsid w:val="004C0C47"/>
    <w:rsid w:val="004C4EA6"/>
    <w:rsid w:val="004C5AAC"/>
    <w:rsid w:val="004D1B89"/>
    <w:rsid w:val="004D4B75"/>
    <w:rsid w:val="004D64C4"/>
    <w:rsid w:val="004F222C"/>
    <w:rsid w:val="004F23EE"/>
    <w:rsid w:val="004F6132"/>
    <w:rsid w:val="00532A46"/>
    <w:rsid w:val="00536E8F"/>
    <w:rsid w:val="00563FDB"/>
    <w:rsid w:val="005D35AA"/>
    <w:rsid w:val="006317B7"/>
    <w:rsid w:val="006412DD"/>
    <w:rsid w:val="00645C19"/>
    <w:rsid w:val="00655526"/>
    <w:rsid w:val="00670795"/>
    <w:rsid w:val="00695080"/>
    <w:rsid w:val="0069547B"/>
    <w:rsid w:val="006E1950"/>
    <w:rsid w:val="006F3631"/>
    <w:rsid w:val="0074222C"/>
    <w:rsid w:val="00744E99"/>
    <w:rsid w:val="007570B1"/>
    <w:rsid w:val="007668E6"/>
    <w:rsid w:val="007A66BD"/>
    <w:rsid w:val="007C5840"/>
    <w:rsid w:val="007C6075"/>
    <w:rsid w:val="007C7715"/>
    <w:rsid w:val="007F1B01"/>
    <w:rsid w:val="007F78E7"/>
    <w:rsid w:val="00817BDB"/>
    <w:rsid w:val="008378E3"/>
    <w:rsid w:val="0084730F"/>
    <w:rsid w:val="008735B6"/>
    <w:rsid w:val="00890733"/>
    <w:rsid w:val="00893F97"/>
    <w:rsid w:val="008C7C41"/>
    <w:rsid w:val="008D3A5C"/>
    <w:rsid w:val="008D6695"/>
    <w:rsid w:val="008F4663"/>
    <w:rsid w:val="00901598"/>
    <w:rsid w:val="0095617F"/>
    <w:rsid w:val="0098447F"/>
    <w:rsid w:val="00990052"/>
    <w:rsid w:val="00996DD1"/>
    <w:rsid w:val="009A1C7B"/>
    <w:rsid w:val="009E349C"/>
    <w:rsid w:val="00A02727"/>
    <w:rsid w:val="00A30984"/>
    <w:rsid w:val="00A8323D"/>
    <w:rsid w:val="00AF2C7C"/>
    <w:rsid w:val="00B35EC6"/>
    <w:rsid w:val="00B528B5"/>
    <w:rsid w:val="00B87858"/>
    <w:rsid w:val="00BF7D4B"/>
    <w:rsid w:val="00C759A9"/>
    <w:rsid w:val="00CA10B1"/>
    <w:rsid w:val="00CC4EDD"/>
    <w:rsid w:val="00CE7C00"/>
    <w:rsid w:val="00CF1348"/>
    <w:rsid w:val="00D451E4"/>
    <w:rsid w:val="00D81B71"/>
    <w:rsid w:val="00DC5811"/>
    <w:rsid w:val="00DF1CD2"/>
    <w:rsid w:val="00DF4705"/>
    <w:rsid w:val="00E32616"/>
    <w:rsid w:val="00E72202"/>
    <w:rsid w:val="00EB476A"/>
    <w:rsid w:val="00EB744A"/>
    <w:rsid w:val="00ED2067"/>
    <w:rsid w:val="00ED2A6E"/>
    <w:rsid w:val="00ED56E3"/>
    <w:rsid w:val="00F25E4B"/>
    <w:rsid w:val="00F443DD"/>
    <w:rsid w:val="00F71C41"/>
    <w:rsid w:val="00F82494"/>
    <w:rsid w:val="00F936A1"/>
    <w:rsid w:val="00FA6984"/>
    <w:rsid w:val="00FE194C"/>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32A4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47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1010</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2021-11-15T08:03:00Z</dcterms:created>
  <dcterms:modified xsi:type="dcterms:W3CDTF">2021-12-09T14:00:00Z</dcterms:modified>
</cp:coreProperties>
</file>