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18A2" w14:textId="2B776637" w:rsidR="001E6562" w:rsidRDefault="001C0725" w:rsidP="001E6562">
      <w:r>
        <w:rPr>
          <w:noProof/>
        </w:rPr>
        <w:drawing>
          <wp:inline distT="0" distB="0" distL="0" distR="0" wp14:anchorId="2EC58D1A" wp14:editId="1E854B62">
            <wp:extent cx="3902476" cy="522336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145" cy="5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D566" w14:textId="77777777" w:rsidR="001E6562" w:rsidRPr="001C0725" w:rsidRDefault="001E6562" w:rsidP="001E6562">
      <w:pPr>
        <w:rPr>
          <w:rFonts w:asciiTheme="majorHAnsi" w:hAnsiTheme="majorHAnsi" w:cstheme="majorHAnsi"/>
        </w:rPr>
      </w:pPr>
    </w:p>
    <w:p w14:paraId="08E655AB" w14:textId="5FFA631A" w:rsidR="001E6562" w:rsidRPr="00D7557A" w:rsidRDefault="00D7557A" w:rsidP="001E6562">
      <w:pPr>
        <w:jc w:val="center"/>
        <w:rPr>
          <w:rFonts w:asciiTheme="majorHAnsi" w:hAnsiTheme="majorHAnsi" w:cstheme="majorHAnsi"/>
          <w:b/>
          <w:sz w:val="32"/>
          <w:szCs w:val="28"/>
        </w:rPr>
      </w:pPr>
      <w:bookmarkStart w:id="0" w:name="OLE_LINK12"/>
      <w:bookmarkStart w:id="1" w:name="OLE_LINK13"/>
      <w:r w:rsidRPr="00D7557A">
        <w:rPr>
          <w:rFonts w:asciiTheme="majorHAnsi" w:hAnsiTheme="majorHAnsi" w:cstheme="majorHAnsi"/>
          <w:b/>
          <w:sz w:val="32"/>
          <w:szCs w:val="28"/>
        </w:rPr>
        <w:t>Avis du Directeur de</w:t>
      </w:r>
      <w:r w:rsidR="001E6562" w:rsidRPr="00D7557A">
        <w:rPr>
          <w:rFonts w:asciiTheme="majorHAnsi" w:hAnsiTheme="majorHAnsi" w:cstheme="majorHAnsi"/>
          <w:b/>
          <w:sz w:val="32"/>
          <w:szCs w:val="28"/>
        </w:rPr>
        <w:t xml:space="preserve"> </w:t>
      </w:r>
      <w:r w:rsidRPr="00D7557A">
        <w:rPr>
          <w:rFonts w:asciiTheme="majorHAnsi" w:hAnsiTheme="majorHAnsi" w:cstheme="majorHAnsi"/>
          <w:b/>
          <w:sz w:val="32"/>
          <w:szCs w:val="28"/>
        </w:rPr>
        <w:t>l</w:t>
      </w:r>
      <w:r w:rsidR="001E6562" w:rsidRPr="00D7557A">
        <w:rPr>
          <w:rFonts w:asciiTheme="majorHAnsi" w:hAnsiTheme="majorHAnsi" w:cstheme="majorHAnsi"/>
          <w:b/>
          <w:sz w:val="32"/>
          <w:szCs w:val="28"/>
        </w:rPr>
        <w:t>'</w:t>
      </w:r>
      <w:proofErr w:type="spellStart"/>
      <w:r w:rsidR="001C0725" w:rsidRPr="00D7557A">
        <w:rPr>
          <w:rFonts w:asciiTheme="majorHAnsi" w:hAnsiTheme="majorHAnsi" w:cstheme="majorHAnsi"/>
          <w:b/>
          <w:sz w:val="32"/>
          <w:szCs w:val="28"/>
        </w:rPr>
        <w:t>Inspé</w:t>
      </w:r>
      <w:proofErr w:type="spellEnd"/>
    </w:p>
    <w:p w14:paraId="1B57F623" w14:textId="6C9FD9B7" w:rsidR="001E6562" w:rsidRPr="00D7557A" w:rsidRDefault="001E6562" w:rsidP="00D7557A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 w:rsidRPr="00D7557A">
        <w:rPr>
          <w:rFonts w:asciiTheme="majorHAnsi" w:hAnsiTheme="majorHAnsi" w:cstheme="majorHAnsi"/>
          <w:b/>
          <w:sz w:val="32"/>
          <w:szCs w:val="28"/>
        </w:rPr>
        <w:t xml:space="preserve">en vue de la </w:t>
      </w:r>
      <w:r w:rsidR="00D7557A" w:rsidRPr="00D7557A">
        <w:rPr>
          <w:rFonts w:asciiTheme="majorHAnsi" w:hAnsiTheme="majorHAnsi" w:cstheme="majorHAnsi"/>
          <w:b/>
          <w:sz w:val="32"/>
          <w:szCs w:val="28"/>
        </w:rPr>
        <w:t>titularisation des fonctionnaires stagiaires CPE</w:t>
      </w:r>
      <w:r w:rsidRPr="00D7557A">
        <w:rPr>
          <w:rFonts w:asciiTheme="majorHAnsi" w:hAnsiTheme="majorHAnsi" w:cstheme="majorHAnsi"/>
          <w:b/>
          <w:sz w:val="32"/>
          <w:szCs w:val="28"/>
        </w:rPr>
        <w:t xml:space="preserve"> </w:t>
      </w:r>
      <w:bookmarkEnd w:id="0"/>
      <w:bookmarkEnd w:id="1"/>
    </w:p>
    <w:p w14:paraId="11100CFD" w14:textId="77777777" w:rsidR="001E6562" w:rsidRPr="001C0725" w:rsidRDefault="001E6562" w:rsidP="001E6562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3"/>
        <w:gridCol w:w="3798"/>
        <w:gridCol w:w="567"/>
        <w:gridCol w:w="567"/>
        <w:gridCol w:w="567"/>
        <w:gridCol w:w="567"/>
        <w:gridCol w:w="567"/>
        <w:gridCol w:w="567"/>
      </w:tblGrid>
      <w:tr w:rsidR="001E6562" w:rsidRPr="00D7557A" w14:paraId="3275DA4F" w14:textId="77777777" w:rsidTr="00D527F4">
        <w:trPr>
          <w:trHeight w:val="3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FABC" w14:textId="1802D965" w:rsidR="001E6562" w:rsidRPr="00D7557A" w:rsidRDefault="001E6562" w:rsidP="00D7557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0"/>
              </w:rPr>
            </w:pPr>
            <w:r w:rsidRPr="00D7557A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NOM et prénom </w:t>
            </w:r>
            <w:r w:rsidR="00D7557A" w:rsidRPr="00D7557A">
              <w:rPr>
                <w:rFonts w:asciiTheme="majorHAnsi" w:hAnsiTheme="majorHAnsi" w:cstheme="majorHAnsi"/>
                <w:b/>
                <w:sz w:val="22"/>
                <w:szCs w:val="20"/>
              </w:rPr>
              <w:t>du/de la CPE</w:t>
            </w:r>
            <w:r w:rsidRPr="00D7557A">
              <w:rPr>
                <w:rFonts w:asciiTheme="majorHAnsi" w:hAnsiTheme="majorHAnsi" w:cstheme="majorHAnsi"/>
                <w:b/>
                <w:sz w:val="22"/>
                <w:szCs w:val="20"/>
              </w:rPr>
              <w:t>-stagiaire</w:t>
            </w:r>
            <w:r w:rsidRPr="00D7557A">
              <w:rPr>
                <w:rFonts w:asciiTheme="majorHAnsi" w:hAnsiTheme="majorHAnsi" w:cstheme="majorHAnsi"/>
                <w:sz w:val="22"/>
                <w:szCs w:val="20"/>
              </w:rPr>
              <w:t xml:space="preserve"> :</w:t>
            </w:r>
          </w:p>
        </w:tc>
      </w:tr>
      <w:tr w:rsidR="001E6562" w:rsidRPr="00D7557A" w14:paraId="6404162F" w14:textId="77777777" w:rsidTr="00D527F4">
        <w:trPr>
          <w:trHeight w:val="429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E4A2" w14:textId="77777777" w:rsidR="001E6562" w:rsidRPr="00D7557A" w:rsidRDefault="001E6562" w:rsidP="001E6562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0"/>
              </w:rPr>
            </w:pPr>
            <w:r w:rsidRPr="00D7557A">
              <w:rPr>
                <w:rFonts w:asciiTheme="majorHAnsi" w:hAnsiTheme="majorHAnsi" w:cstheme="majorHAnsi"/>
                <w:sz w:val="22"/>
                <w:szCs w:val="20"/>
              </w:rPr>
              <w:t>Établissement d'affectation :</w:t>
            </w:r>
          </w:p>
        </w:tc>
      </w:tr>
      <w:tr w:rsidR="001E6562" w:rsidRPr="001C0725" w14:paraId="7F12F88B" w14:textId="77777777" w:rsidTr="00D527F4">
        <w:trPr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2979" w14:textId="77777777" w:rsidR="001E6562" w:rsidRPr="001C0725" w:rsidRDefault="001E6562" w:rsidP="001E6562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9618EC" w:rsidRPr="001C0725" w14:paraId="7E10EC6B" w14:textId="77777777" w:rsidTr="00D7557A">
        <w:trPr>
          <w:trHeight w:val="800"/>
        </w:trPr>
        <w:tc>
          <w:tcPr>
            <w:tcW w:w="3573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03B2" w14:textId="288D9F29" w:rsidR="009618EC" w:rsidRPr="001C0725" w:rsidRDefault="009618EC" w:rsidP="009618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16"/>
              </w:rPr>
              <w:t>NIVEAU MINIMUM EXIGIBLE EN FIN DE MASTER</w:t>
            </w:r>
          </w:p>
        </w:tc>
        <w:tc>
          <w:tcPr>
            <w:tcW w:w="3798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9B8F" w14:textId="77777777" w:rsidR="009618EC" w:rsidRPr="001C0725" w:rsidRDefault="009618EC" w:rsidP="009618EC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16"/>
              </w:rPr>
              <w:t>COMPÉTENCES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1CDA3F9D" w14:textId="77777777" w:rsidR="00D527F4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 xml:space="preserve">STAGE </w:t>
            </w:r>
          </w:p>
          <w:p w14:paraId="411372E6" w14:textId="7BC73868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>en EPLE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  <w:hideMark/>
          </w:tcPr>
          <w:p w14:paraId="05BD3AFB" w14:textId="77777777" w:rsidR="00D527F4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 xml:space="preserve">TRAVAIL INDIVIDUEL </w:t>
            </w:r>
          </w:p>
          <w:p w14:paraId="222BB301" w14:textId="478C73E5" w:rsidR="009618EC" w:rsidRPr="001C0725" w:rsidRDefault="005E5FE8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 xml:space="preserve">de </w:t>
            </w:r>
            <w:r w:rsidR="009618EC"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>RECHERCHE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CFF66"/>
            <w:tcMar>
              <w:left w:w="28" w:type="dxa"/>
              <w:right w:w="28" w:type="dxa"/>
            </w:tcMar>
            <w:vAlign w:val="center"/>
            <w:hideMark/>
          </w:tcPr>
          <w:p w14:paraId="7246E152" w14:textId="77777777" w:rsidR="00D527F4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 xml:space="preserve">FORMATION </w:t>
            </w:r>
          </w:p>
          <w:p w14:paraId="017EF1DA" w14:textId="0A3BAC08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 xml:space="preserve">en </w:t>
            </w:r>
            <w:proofErr w:type="spellStart"/>
            <w:r w:rsidR="001C0725">
              <w:rPr>
                <w:rFonts w:asciiTheme="majorHAnsi" w:eastAsia="Times New Roman" w:hAnsiTheme="majorHAnsi" w:cstheme="majorHAnsi"/>
                <w:b/>
                <w:color w:val="000000"/>
                <w:spacing w:val="-6"/>
                <w:sz w:val="18"/>
                <w:szCs w:val="16"/>
              </w:rPr>
              <w:t>Inspé</w:t>
            </w:r>
            <w:proofErr w:type="spellEnd"/>
          </w:p>
        </w:tc>
      </w:tr>
      <w:tr w:rsidR="00D527F4" w:rsidRPr="001C0725" w14:paraId="0A5861F2" w14:textId="77777777" w:rsidTr="00D7557A">
        <w:trPr>
          <w:trHeight w:val="420"/>
        </w:trPr>
        <w:tc>
          <w:tcPr>
            <w:tcW w:w="3573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B5DD" w14:textId="77777777" w:rsidR="009618EC" w:rsidRPr="001C0725" w:rsidRDefault="009618EC" w:rsidP="009618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8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C15E" w14:textId="77777777" w:rsidR="009618EC" w:rsidRPr="001C0725" w:rsidRDefault="009618EC" w:rsidP="009618E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761A0411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F1B06F8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  <w:hideMark/>
          </w:tcPr>
          <w:p w14:paraId="2AE74F9B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  <w:hideMark/>
          </w:tcPr>
          <w:p w14:paraId="06E5BC49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Atteint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FF66"/>
            <w:tcMar>
              <w:left w:w="28" w:type="dxa"/>
              <w:right w:w="28" w:type="dxa"/>
            </w:tcMar>
            <w:vAlign w:val="center"/>
            <w:hideMark/>
          </w:tcPr>
          <w:p w14:paraId="3675013B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Non atteint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CCFF66"/>
            <w:tcMar>
              <w:left w:w="28" w:type="dxa"/>
              <w:right w:w="28" w:type="dxa"/>
            </w:tcMar>
            <w:vAlign w:val="center"/>
            <w:hideMark/>
          </w:tcPr>
          <w:p w14:paraId="41BCFD90" w14:textId="77777777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Atteint</w:t>
            </w:r>
          </w:p>
        </w:tc>
      </w:tr>
      <w:tr w:rsidR="00D527F4" w:rsidRPr="001C0725" w14:paraId="6910D1FA" w14:textId="77777777" w:rsidTr="00D7557A">
        <w:trPr>
          <w:trHeight w:val="600"/>
        </w:trPr>
        <w:tc>
          <w:tcPr>
            <w:tcW w:w="357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3237" w14:textId="24BF64B7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respecte les valeurs de la république et de l’école ainsi que les textes qui les fondent.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55BF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- C2 : </w:t>
            </w:r>
            <w:bookmarkStart w:id="2" w:name="OLE_LINK25"/>
            <w:bookmarkStart w:id="3" w:name="OLE_LINK26"/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Inscrire son action dans le cadre des principes fondamentaux du système éducatif et dans le cadre règlementaire de l’école.</w:t>
            </w:r>
            <w:bookmarkEnd w:id="2"/>
            <w:bookmarkEnd w:id="3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120F84A3" w14:textId="54F3DA2E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02B9E" w14:textId="59DAC1B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63467" w14:textId="507B527D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50B63" w14:textId="2618756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2C91B" w14:textId="135DC5A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9D945" w14:textId="0F7405C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5FB990B4" w14:textId="77777777" w:rsidTr="00D7557A">
        <w:trPr>
          <w:trHeight w:val="40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46094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E8CE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C6 : Agir en éducateur responsable et selon des principes éthiques.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0434F4EA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7EA472D2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5DCE0" w14:textId="710DD3D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73724" w14:textId="3A85D72C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B6200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B9901" w14:textId="3B9C7FA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5C86259A" w14:textId="77777777" w:rsidTr="00D7557A">
        <w:trPr>
          <w:trHeight w:val="42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14552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4542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6 : Accompagner les élèves, notamment dans leur formation à une citoyenneté participative.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556F986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04AF6FF6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6E185" w14:textId="7DD9631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68B26" w14:textId="17BB18CA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516DB" w14:textId="7FB2B01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AB888" w14:textId="051AFAE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1252D2EB" w14:textId="77777777" w:rsidTr="00D7557A">
        <w:trPr>
          <w:trHeight w:val="400"/>
        </w:trPr>
        <w:tc>
          <w:tcPr>
            <w:tcW w:w="357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69E0" w14:textId="368FBDDC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utilise et fait utiliser un langage approprié à l’écrit comme à l’oral en toutes circonstances.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838E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C7 : Maîtriser la langue française à des fins de communication.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CCA9582" w14:textId="77777777" w:rsidR="00D527F4" w:rsidRPr="00D7557A" w:rsidRDefault="00D527F4" w:rsidP="00D527F4">
            <w:pPr>
              <w:ind w:left="1416" w:hanging="1416"/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67B89" w14:textId="7717B2B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E1268" w14:textId="632F6DD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4FF3E" w14:textId="2D96CCC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0B0BC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8F383" w14:textId="0D3A635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40164CFA" w14:textId="77777777" w:rsidTr="00D7557A">
        <w:trPr>
          <w:trHeight w:val="42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22B2F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6B30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P2 : Maîtriser la langue française dans le cadre de son enseignement.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17EFE45C" w14:textId="14025FF8" w:rsidR="00D527F4" w:rsidRPr="00D7557A" w:rsidRDefault="00D527F4" w:rsidP="00D527F4">
            <w:pPr>
              <w:ind w:left="1416" w:hanging="1416"/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861AE" w14:textId="3A2872A1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83C41" w14:textId="3CC2538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C86F8" w14:textId="060BD929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2AD83" w14:textId="0F96AF52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75721" w14:textId="22D0A3D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9681D14" w14:textId="77777777" w:rsidTr="00D7557A">
        <w:trPr>
          <w:trHeight w:val="400"/>
        </w:trPr>
        <w:tc>
          <w:tcPr>
            <w:tcW w:w="357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F14E" w14:textId="4D438953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maîtrise au moins une langue vivante étrangère au niveau B2 du CECRL.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190C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C8 : Utiliser une langue vivante étrangère dans les situations exigées par son métier.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5D6C7C9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B4F8D" w14:textId="3929909F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78C6B" w14:textId="0A9DFBB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2C78E" w14:textId="69CEF1D9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E4E87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776DF" w14:textId="4321058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CEF4DAD" w14:textId="77777777" w:rsidTr="00D7557A">
        <w:trPr>
          <w:trHeight w:val="620"/>
        </w:trPr>
        <w:tc>
          <w:tcPr>
            <w:tcW w:w="35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80D4" w14:textId="57AC9EB5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La/le CPE stagiaire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fait preuve des compétences nécessaires pour garantir la sécurité et les conditions matérielles de travail des élèves.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0289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1 : Organiser les conditions  de vie des élèves dans l’établissement, leur sécurité, la qualité de l’organisation matérielle et la gestion du temps.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042CFA1F" w14:textId="64DDAA89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41B27" w14:textId="26E4473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2813C" w14:textId="1E8C4BE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49B02" w14:textId="0749286D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B8F1D" w14:textId="1CA09DF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E5853" w14:textId="58D8C15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1A02C68C" w14:textId="77777777" w:rsidTr="00D7557A">
        <w:trPr>
          <w:trHeight w:val="400"/>
        </w:trPr>
        <w:tc>
          <w:tcPr>
            <w:tcW w:w="357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3EAC6" w14:textId="499059EC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identifie quelques caractéristiques du public. 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6A65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- </w:t>
            </w:r>
            <w:bookmarkStart w:id="4" w:name="OLE_LINK29"/>
            <w:bookmarkStart w:id="5" w:name="OLE_LINK30"/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C4 : Prendre en compte la diversité des élèves.</w:t>
            </w:r>
            <w:bookmarkEnd w:id="4"/>
            <w:bookmarkEnd w:id="5"/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014894F0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6728F" w14:textId="0E7DA0FD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5BAB5" w14:textId="0495CBDA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88021" w14:textId="01BA17A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84BAD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C15F2" w14:textId="5B2B2B80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3CB59C9B" w14:textId="77777777" w:rsidTr="00D7557A">
        <w:trPr>
          <w:trHeight w:val="400"/>
        </w:trPr>
        <w:tc>
          <w:tcPr>
            <w:tcW w:w="357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B655" w14:textId="748C67A4" w:rsidR="00D527F4" w:rsidRPr="00D7557A" w:rsidRDefault="003E06B4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Elle/i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l fait preuve des compétences nécessaires au suivi de la classe.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D40A" w14:textId="7DB21EDF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19555289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C0F82" w14:textId="2230BDAC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BE1D7" w14:textId="42E936B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3D96F" w14:textId="07E5E6E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9598F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D7B71" w14:textId="19D7D129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1B3725D8" w14:textId="77777777" w:rsidTr="00D7557A">
        <w:trPr>
          <w:trHeight w:val="300"/>
        </w:trPr>
        <w:tc>
          <w:tcPr>
            <w:tcW w:w="357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B822" w14:textId="4970FE7B" w:rsidR="00D527F4" w:rsidRPr="00D7557A" w:rsidRDefault="003E06B4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Elle/il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connaît les dispositifs d’accompagne</w:t>
            </w:r>
            <w:bookmarkStart w:id="6" w:name="_GoBack"/>
            <w:bookmarkEnd w:id="6"/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ment des élèves.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B150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1C603669" w14:textId="077FCFF0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426CC" w14:textId="4D58ECF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132FB" w14:textId="6786FA0C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D9CF9" w14:textId="40337B0C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BFBD5" w14:textId="1204494A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9127D" w14:textId="497C4BC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C2B4AA6" w14:textId="77777777" w:rsidTr="00D7557A">
        <w:trPr>
          <w:trHeight w:val="32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3A08B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BC80" w14:textId="42558A0A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7 : Participer à la construction du parcours des élèves.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2A669B1" w14:textId="7777777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5319A6B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  <w:hideMark/>
          </w:tcPr>
          <w:p w14:paraId="6AFDE305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  <w:hideMark/>
          </w:tcPr>
          <w:p w14:paraId="28FB2317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66"/>
            <w:tcMar>
              <w:left w:w="28" w:type="dxa"/>
              <w:right w:w="28" w:type="dxa"/>
            </w:tcMar>
            <w:vAlign w:val="center"/>
            <w:hideMark/>
          </w:tcPr>
          <w:p w14:paraId="457DEEF7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CCFF66"/>
            <w:tcMar>
              <w:left w:w="28" w:type="dxa"/>
              <w:right w:w="28" w:type="dxa"/>
            </w:tcMar>
            <w:vAlign w:val="center"/>
            <w:hideMark/>
          </w:tcPr>
          <w:p w14:paraId="0B4549C2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4DF4B580" w14:textId="77777777" w:rsidTr="00D7557A">
        <w:trPr>
          <w:trHeight w:val="620"/>
        </w:trPr>
        <w:tc>
          <w:tcPr>
            <w:tcW w:w="35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C4D5" w14:textId="5DD11AF9" w:rsidR="009618EC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La/le CPE stagiaire</w:t>
            </w:r>
            <w:r w:rsidR="009618EC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sait instaurer son autorité pour créer un climat sécurisant propice aux apprentissages dans le respect des règles fixées.</w:t>
            </w:r>
          </w:p>
        </w:tc>
        <w:tc>
          <w:tcPr>
            <w:tcW w:w="3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E30A" w14:textId="77777777" w:rsidR="009618EC" w:rsidRPr="001C0725" w:rsidRDefault="009618EC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bookmarkStart w:id="7" w:name="OLE_LINK54"/>
            <w:bookmarkStart w:id="8" w:name="OLE_LINK55"/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2 : Garantir, en lien avec les autres personnels, le respect des règles de vie et de droit dans l’établissement..</w:t>
            </w:r>
            <w:bookmarkEnd w:id="7"/>
            <w:bookmarkEnd w:id="8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3F84D14C" w14:textId="4073544D" w:rsidR="009618EC" w:rsidRPr="00D7557A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E2234" w14:textId="2375ED5C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31DAC" w14:textId="7E1F9EA9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64831" w14:textId="1E16BB19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C718A" w14:textId="691471BD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CB125" w14:textId="505C60B0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33E876B6" w14:textId="77777777" w:rsidTr="00D7557A">
        <w:trPr>
          <w:trHeight w:val="400"/>
        </w:trPr>
        <w:tc>
          <w:tcPr>
            <w:tcW w:w="3573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E044" w14:textId="5670AA5D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sait recueillir les informations permettant de suivre l’assiduité des élèves et  de repérer les incivilités.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78B5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3 : impulser et coordonner le volet éducatif du projet d’établissement.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66666FB9" w14:textId="02F6118A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9005A" w14:textId="350B8731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F1EA3" w14:textId="164E352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737EC" w14:textId="5159D52F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92803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0B54F" w14:textId="7E5458D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6CDD5251" w14:textId="77777777" w:rsidTr="00D7557A">
        <w:trPr>
          <w:trHeight w:val="42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EE3E1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1EAE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CPE 4 : assurer la responsabilité et l’organisation et de l’animation de l’équipe de vie scolaire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62BAE16F" w14:textId="04E232F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75291" w14:textId="74C9DA0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74617" w14:textId="7EBD8C56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8A9C9" w14:textId="48BDCB22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65E28" w14:textId="3426B5FD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71215" w14:textId="4C206E32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6AE76C7D" w14:textId="77777777" w:rsidTr="00D7557A">
        <w:trPr>
          <w:trHeight w:val="420"/>
        </w:trPr>
        <w:tc>
          <w:tcPr>
            <w:tcW w:w="357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F174" w14:textId="5807F0DC" w:rsidR="009618EC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9618EC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utilise les  TIC de manière pertinente dans sa pratique professionnelle.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AA4B7" w14:textId="77777777" w:rsidR="009618EC" w:rsidRPr="001C0725" w:rsidRDefault="009618EC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- C9 : Intégrer les éléments de la culture numérique nécessaires à l’exercice de son métier.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7C6DD573" w14:textId="1330525A" w:rsidR="009618EC" w:rsidRPr="00D7557A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28CDF" w14:textId="3FD40689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316AA" w14:textId="440B8651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92E75" w14:textId="092CB562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808E8" w14:textId="13372FEB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A9449" w14:textId="47361081" w:rsidR="009618EC" w:rsidRPr="001C0725" w:rsidRDefault="009618EC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3B707D07" w14:textId="77777777" w:rsidTr="00D7557A">
        <w:trPr>
          <w:trHeight w:val="300"/>
        </w:trPr>
        <w:tc>
          <w:tcPr>
            <w:tcW w:w="357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EB8D" w14:textId="59C25576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participe au travail collectif avec ses collègues, les parents et les partenaires.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5F9C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 10 : Coopérer au sein d’une équipe.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2A769FEA" w14:textId="7F735B67" w:rsidR="00D527F4" w:rsidRPr="00D7557A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1AF59" w14:textId="0023FF4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ACEB" w14:textId="00061008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68711" w14:textId="03A1BB5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86CE6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65F3D" w14:textId="6E9C651C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278A3F76" w14:textId="77777777" w:rsidTr="00D7557A">
        <w:trPr>
          <w:trHeight w:val="30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795586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E9AA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- C 11 : Contribuer à l’action de la communauté éducative.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085B25DB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0938" w14:textId="00DFD45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667D6" w14:textId="25E1418E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A42F3" w14:textId="4D9CB06A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745AF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2983" w14:textId="0F28B0F5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478095C" w14:textId="77777777" w:rsidTr="00D7557A">
        <w:trPr>
          <w:trHeight w:val="30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B16688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795A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 12 : Coopérer avec les parents d’élèves.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2EB7349C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A0004" w14:textId="27196C1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F6DE7" w14:textId="155473F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7DF3B" w14:textId="63F19AC1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BA9A3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78577" w14:textId="46CAB7A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519D7243" w14:textId="77777777" w:rsidTr="00D7557A">
        <w:trPr>
          <w:trHeight w:val="300"/>
        </w:trPr>
        <w:tc>
          <w:tcPr>
            <w:tcW w:w="357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0BF42D" w14:textId="77777777" w:rsidR="00D527F4" w:rsidRPr="00D7557A" w:rsidRDefault="00D527F4" w:rsidP="001C072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2F9A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- C 13 : Coopérer avec les partenaires de l’école. 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5C65E4D6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8C0EE" w14:textId="69F45DD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E467A" w14:textId="5EC077E3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26BE6" w14:textId="18C4328F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20529" w14:textId="77777777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CCEFB" w14:textId="39D44B6D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52278E2" w14:textId="77777777" w:rsidTr="00D7557A">
        <w:trPr>
          <w:trHeight w:val="1220"/>
        </w:trPr>
        <w:tc>
          <w:tcPr>
            <w:tcW w:w="357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5094" w14:textId="0940EA73" w:rsidR="00D527F4" w:rsidRPr="00D7557A" w:rsidRDefault="001C0725" w:rsidP="001C072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</w:pP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La/le CPE stagiaire 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est capable de faire une analyse critique de son travail et de modifier le cas échéant ses pratiques d’enseignement.</w:t>
            </w:r>
            <w:r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E06B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Elle/il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met à jour ses connaissances disciplinaires, didactiques et pédagogiques.  L'étudiant</w:t>
            </w:r>
            <w:r w:rsidR="003E06B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>.e</w:t>
            </w:r>
            <w:r w:rsidR="00D527F4" w:rsidRPr="00D7557A">
              <w:rPr>
                <w:rFonts w:asciiTheme="majorHAnsi" w:eastAsia="Times New Roman" w:hAnsiTheme="majorHAnsi" w:cstheme="majorHAnsi"/>
                <w:b/>
                <w:bCs/>
                <w:color w:val="000000"/>
                <w:sz w:val="17"/>
                <w:szCs w:val="17"/>
              </w:rPr>
              <w:t xml:space="preserve"> est réceptif aux conseils et semble capable de se remettre en question.</w:t>
            </w:r>
          </w:p>
        </w:tc>
        <w:tc>
          <w:tcPr>
            <w:tcW w:w="37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083F" w14:textId="77777777" w:rsidR="00D527F4" w:rsidRPr="001C0725" w:rsidRDefault="00D527F4" w:rsidP="00D7557A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 C14 : S’engager dans une démarche individuelle et collective de développement professionnel.</w:t>
            </w:r>
          </w:p>
        </w:tc>
        <w:tc>
          <w:tcPr>
            <w:tcW w:w="567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B3D9FF"/>
            <w:tcMar>
              <w:left w:w="28" w:type="dxa"/>
              <w:right w:w="28" w:type="dxa"/>
            </w:tcMar>
            <w:vAlign w:val="center"/>
            <w:hideMark/>
          </w:tcPr>
          <w:p w14:paraId="7D86217D" w14:textId="205E6646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B3D9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FB8FD" w14:textId="60863E7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8900F" w14:textId="1916DCBB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FFFF9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B7A99" w14:textId="1D1EBDB0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B0FAE" w14:textId="3F5FD4EA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CCFF66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566B8" w14:textId="5A77F5E4" w:rsidR="00D527F4" w:rsidRPr="001C0725" w:rsidRDefault="00D527F4" w:rsidP="005E5FE8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18FA5E5" w14:textId="77777777" w:rsidR="00D527F4" w:rsidRPr="001C0725" w:rsidRDefault="00D527F4" w:rsidP="00F72CA0">
      <w:pPr>
        <w:rPr>
          <w:rFonts w:asciiTheme="majorHAnsi" w:hAnsiTheme="majorHAnsi" w:cstheme="majorHAnsi"/>
          <w:i/>
          <w:sz w:val="8"/>
          <w:szCs w:val="8"/>
        </w:rPr>
      </w:pPr>
    </w:p>
    <w:p w14:paraId="1CD66D0C" w14:textId="77777777" w:rsidR="00F72CA0" w:rsidRPr="001C0725" w:rsidRDefault="00F72CA0" w:rsidP="00F72CA0">
      <w:pPr>
        <w:rPr>
          <w:rFonts w:asciiTheme="majorHAnsi" w:hAnsiTheme="majorHAnsi" w:cstheme="majorHAnsi"/>
          <w:i/>
          <w:sz w:val="18"/>
          <w:szCs w:val="18"/>
        </w:rPr>
      </w:pPr>
      <w:r w:rsidRPr="001C0725">
        <w:rPr>
          <w:rFonts w:asciiTheme="majorHAnsi" w:hAnsiTheme="majorHAnsi" w:cstheme="majorHAnsi"/>
          <w:i/>
          <w:sz w:val="18"/>
          <w:szCs w:val="18"/>
        </w:rPr>
        <w:t>Certaines compétences peuvent ne pas avoir été observées. Merci d'indiquer N.O. (non observée) dans la colonne adéquate.</w:t>
      </w:r>
    </w:p>
    <w:p w14:paraId="50D9C7A6" w14:textId="4DCD1F1A" w:rsidR="00D527F4" w:rsidRPr="001C0725" w:rsidRDefault="00F72CA0">
      <w:pPr>
        <w:rPr>
          <w:rFonts w:asciiTheme="majorHAnsi" w:hAnsiTheme="majorHAnsi" w:cstheme="majorHAnsi"/>
          <w:i/>
          <w:sz w:val="18"/>
          <w:szCs w:val="18"/>
        </w:rPr>
      </w:pPr>
      <w:r w:rsidRPr="001C0725">
        <w:rPr>
          <w:rFonts w:asciiTheme="majorHAnsi" w:hAnsiTheme="majorHAnsi" w:cstheme="majorHAnsi"/>
          <w:i/>
          <w:sz w:val="18"/>
          <w:szCs w:val="18"/>
        </w:rPr>
        <w:t>La compétence</w:t>
      </w:r>
      <w:r w:rsidR="00D527F4" w:rsidRPr="001C0725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1C0725">
        <w:rPr>
          <w:rFonts w:asciiTheme="majorHAnsi" w:hAnsiTheme="majorHAnsi" w:cstheme="majorHAnsi"/>
          <w:i/>
          <w:sz w:val="18"/>
          <w:szCs w:val="18"/>
        </w:rPr>
        <w:t>/</w:t>
      </w:r>
      <w:r w:rsidR="00D527F4" w:rsidRPr="001C0725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1C0725">
        <w:rPr>
          <w:rFonts w:asciiTheme="majorHAnsi" w:hAnsiTheme="majorHAnsi" w:cstheme="majorHAnsi"/>
          <w:i/>
          <w:sz w:val="18"/>
          <w:szCs w:val="18"/>
        </w:rPr>
        <w:t>le bouquet de compétences est validé(e) dès lors que l'UN des volets (stage, recherche</w:t>
      </w:r>
      <w:r w:rsidR="00D527F4" w:rsidRPr="001C0725">
        <w:rPr>
          <w:rFonts w:asciiTheme="majorHAnsi" w:hAnsiTheme="majorHAnsi" w:cstheme="majorHAnsi"/>
          <w:i/>
          <w:sz w:val="18"/>
          <w:szCs w:val="18"/>
        </w:rPr>
        <w:t>,</w:t>
      </w:r>
      <w:r w:rsidRPr="001C0725">
        <w:rPr>
          <w:rFonts w:asciiTheme="majorHAnsi" w:hAnsiTheme="majorHAnsi" w:cstheme="majorHAnsi"/>
          <w:i/>
          <w:sz w:val="18"/>
          <w:szCs w:val="18"/>
        </w:rPr>
        <w:t xml:space="preserve"> formation) le permet.</w:t>
      </w:r>
      <w:r w:rsidR="00D527F4" w:rsidRPr="001C0725">
        <w:rPr>
          <w:rFonts w:asciiTheme="majorHAnsi" w:hAnsiTheme="majorHAnsi" w:cstheme="majorHAnsi"/>
          <w:i/>
          <w:sz w:val="18"/>
          <w:szCs w:val="18"/>
        </w:rPr>
        <w:br w:type="page"/>
      </w:r>
    </w:p>
    <w:p w14:paraId="1E446317" w14:textId="79A03E1A" w:rsidR="00D527F4" w:rsidRPr="001C0725" w:rsidRDefault="00D7557A" w:rsidP="00D527F4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137B69B4" wp14:editId="0092D46B">
            <wp:extent cx="3902476" cy="522336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L Ins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145" cy="53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1B42" w14:textId="77777777" w:rsidR="00D527F4" w:rsidRPr="001C0725" w:rsidRDefault="00D527F4" w:rsidP="00D527F4">
      <w:pPr>
        <w:rPr>
          <w:rFonts w:asciiTheme="majorHAnsi" w:hAnsiTheme="majorHAnsi" w:cstheme="majorHAnsi"/>
        </w:rPr>
      </w:pPr>
    </w:p>
    <w:p w14:paraId="73148BC4" w14:textId="77777777" w:rsidR="00D527F4" w:rsidRPr="001C0725" w:rsidRDefault="00D527F4" w:rsidP="00D527F4">
      <w:pPr>
        <w:rPr>
          <w:rFonts w:asciiTheme="majorHAnsi" w:hAnsiTheme="majorHAnsi" w:cstheme="majorHAnsi"/>
        </w:rPr>
      </w:pPr>
    </w:p>
    <w:p w14:paraId="59B6A74A" w14:textId="77777777" w:rsidR="00D7557A" w:rsidRPr="00D7557A" w:rsidRDefault="00D7557A" w:rsidP="00D7557A">
      <w:pPr>
        <w:jc w:val="center"/>
        <w:rPr>
          <w:rFonts w:asciiTheme="majorHAnsi" w:hAnsiTheme="majorHAnsi" w:cstheme="majorHAnsi"/>
          <w:b/>
          <w:sz w:val="32"/>
          <w:szCs w:val="28"/>
        </w:rPr>
      </w:pPr>
      <w:r w:rsidRPr="00D7557A">
        <w:rPr>
          <w:rFonts w:asciiTheme="majorHAnsi" w:hAnsiTheme="majorHAnsi" w:cstheme="majorHAnsi"/>
          <w:b/>
          <w:sz w:val="32"/>
          <w:szCs w:val="28"/>
        </w:rPr>
        <w:t>Avis du Directeur de l'</w:t>
      </w:r>
      <w:proofErr w:type="spellStart"/>
      <w:r w:rsidRPr="00D7557A">
        <w:rPr>
          <w:rFonts w:asciiTheme="majorHAnsi" w:hAnsiTheme="majorHAnsi" w:cstheme="majorHAnsi"/>
          <w:b/>
          <w:sz w:val="32"/>
          <w:szCs w:val="28"/>
        </w:rPr>
        <w:t>Inspé</w:t>
      </w:r>
      <w:proofErr w:type="spellEnd"/>
    </w:p>
    <w:p w14:paraId="169A751C" w14:textId="4F3CAE27" w:rsidR="00D527F4" w:rsidRPr="001C0725" w:rsidRDefault="00D7557A" w:rsidP="00D755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7557A">
        <w:rPr>
          <w:rFonts w:asciiTheme="majorHAnsi" w:hAnsiTheme="majorHAnsi" w:cstheme="majorHAnsi"/>
          <w:b/>
          <w:sz w:val="32"/>
          <w:szCs w:val="28"/>
        </w:rPr>
        <w:t>en vue de la titularisation des fonctionnaires stagiaires CPE</w:t>
      </w:r>
    </w:p>
    <w:p w14:paraId="3E8B6F91" w14:textId="77777777" w:rsidR="00D527F4" w:rsidRPr="001C0725" w:rsidRDefault="00D527F4" w:rsidP="00D527F4">
      <w:pPr>
        <w:jc w:val="right"/>
        <w:rPr>
          <w:rFonts w:asciiTheme="majorHAnsi" w:hAnsiTheme="majorHAnsi" w:cstheme="majorHAnsi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198"/>
        <w:gridCol w:w="3330"/>
      </w:tblGrid>
      <w:tr w:rsidR="003736FC" w:rsidRPr="00B254A5" w14:paraId="0C55FC57" w14:textId="77777777" w:rsidTr="00A95BFD">
        <w:trPr>
          <w:trHeight w:hRule="exact"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04C24" w14:textId="761DDE2F" w:rsidR="003736FC" w:rsidRPr="00B254A5" w:rsidRDefault="003736FC" w:rsidP="003736FC">
            <w:pPr>
              <w:tabs>
                <w:tab w:val="left" w:pos="3489"/>
              </w:tabs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</w:pPr>
            <w:bookmarkStart w:id="9" w:name="OLE_LINK7"/>
            <w:bookmarkStart w:id="10" w:name="OLE_LINK8"/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NOM et prénom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 la/du CPE stagiaire </w:t>
            </w:r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>:</w:t>
            </w:r>
            <w:bookmarkEnd w:id="9"/>
            <w:bookmarkEnd w:id="10"/>
            <w:r w:rsidRPr="00B254A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  <w:tr w:rsidR="003736FC" w:rsidRPr="00A25A3F" w14:paraId="2497CC47" w14:textId="77777777" w:rsidTr="00A95BFD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BE415D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Obtention du Master 2 MEEF en 201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9-2020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DE699E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86D49F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                        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3736FC" w:rsidRPr="00A25A3F" w14:paraId="308FA2BC" w14:textId="77777777" w:rsidTr="00A95BFD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848493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Titulaire d'un Master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nseignement antérieur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DEF1DD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F18BDE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  <w:tr w:rsidR="003736FC" w:rsidRPr="00A25A3F" w14:paraId="040C1095" w14:textId="77777777" w:rsidTr="00A95BFD">
        <w:trPr>
          <w:trHeight w:hRule="exact" w:val="605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62CD08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V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alidation du travail de recherche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(Master autre que MEEF ou DU)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60715E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E9E53D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                        </w:t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En cours</w:t>
            </w:r>
          </w:p>
        </w:tc>
      </w:tr>
      <w:tr w:rsidR="003736FC" w:rsidRPr="00A25A3F" w14:paraId="2F4DC068" w14:textId="77777777" w:rsidTr="00A95BFD">
        <w:trPr>
          <w:trHeight w:hRule="exact" w:val="677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E4D92D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Implication dans la formation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6C8444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satisfaisant </w:t>
            </w:r>
          </w:p>
          <w:p w14:paraId="711AF446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Assez satisfaisant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1A1DE3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Insuffisant  </w:t>
            </w:r>
          </w:p>
          <w:p w14:paraId="2EF95C11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Très insuffisant</w:t>
            </w:r>
          </w:p>
        </w:tc>
      </w:tr>
      <w:tr w:rsidR="003736FC" w:rsidRPr="00A25A3F" w14:paraId="1B36AC54" w14:textId="77777777" w:rsidTr="00A95BFD">
        <w:trPr>
          <w:trHeight w:hRule="exact" w:val="454"/>
        </w:trPr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DB3384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Portfolio numérique dans le cadre de la formation au C2i2e  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431B5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Oui              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03D607" w14:textId="77777777" w:rsidR="003736FC" w:rsidRPr="00A25A3F" w:rsidRDefault="003736FC" w:rsidP="00A95BFD">
            <w:pPr>
              <w:tabs>
                <w:tab w:val="left" w:pos="3489"/>
              </w:tabs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A25A3F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 xml:space="preserve"> Non</w:t>
            </w:r>
          </w:p>
        </w:tc>
      </w:tr>
    </w:tbl>
    <w:p w14:paraId="5DB51D10" w14:textId="5A3AB42F" w:rsidR="00D527F4" w:rsidRDefault="00D527F4" w:rsidP="00D527F4">
      <w:pPr>
        <w:rPr>
          <w:rFonts w:asciiTheme="majorHAnsi" w:hAnsiTheme="majorHAnsi" w:cstheme="majorHAnsi"/>
        </w:rPr>
      </w:pPr>
    </w:p>
    <w:p w14:paraId="191F5820" w14:textId="77777777" w:rsidR="003736FC" w:rsidRPr="001C0725" w:rsidRDefault="003736FC" w:rsidP="00D527F4">
      <w:pPr>
        <w:rPr>
          <w:rFonts w:asciiTheme="majorHAnsi" w:hAnsiTheme="majorHAnsi" w:cstheme="majorHAnsi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27F4" w:rsidRPr="001C0725" w14:paraId="227ADFC0" w14:textId="77777777" w:rsidTr="00D527F4">
        <w:trPr>
          <w:trHeight w:val="32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8DB8A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C0725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Avis final et synthétique sur la titularisation : 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  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1C0725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Favorable         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0"/>
              </w:rPr>
              <w:sym w:font="Wingdings" w:char="F0A8"/>
            </w:r>
            <w:r w:rsidRPr="001C0725">
              <w:rPr>
                <w:rFonts w:asciiTheme="majorHAnsi" w:eastAsia="Times New Roman" w:hAnsiTheme="majorHAnsi" w:cstheme="majorHAnsi"/>
                <w:color w:val="000000"/>
                <w:spacing w:val="-4"/>
                <w:sz w:val="20"/>
                <w:szCs w:val="20"/>
              </w:rPr>
              <w:t xml:space="preserve"> 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Défavorable </w:t>
            </w:r>
          </w:p>
        </w:tc>
      </w:tr>
      <w:tr w:rsidR="00D527F4" w:rsidRPr="001C0725" w14:paraId="70E1364B" w14:textId="77777777" w:rsidTr="00D527F4">
        <w:trPr>
          <w:trHeight w:val="2988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69F71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1C0725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> </w:t>
            </w:r>
          </w:p>
          <w:p w14:paraId="507F91F5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490F5106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6BA43808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1606777B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112264CE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6F81F25F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673C27E9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09D40A29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26968BAE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7879624E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63BD5134" w14:textId="77777777" w:rsidR="00D527F4" w:rsidRPr="001C0725" w:rsidRDefault="00D527F4" w:rsidP="00D527F4">
            <w:pPr>
              <w:ind w:right="-212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527F4" w:rsidRPr="001C0725" w14:paraId="3861627E" w14:textId="77777777" w:rsidTr="00D527F4">
        <w:trPr>
          <w:trHeight w:val="111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CC57F" w14:textId="77777777" w:rsidR="00D527F4" w:rsidRPr="001C0725" w:rsidRDefault="00D527F4" w:rsidP="00D527F4">
            <w:pPr>
              <w:jc w:val="both"/>
              <w:rPr>
                <w:rFonts w:asciiTheme="majorHAnsi" w:eastAsia="Times New Roman" w:hAnsiTheme="majorHAnsi" w:cstheme="majorHAnsi"/>
                <w:b/>
                <w:i/>
                <w:color w:val="000000"/>
                <w:sz w:val="8"/>
                <w:szCs w:val="8"/>
              </w:rPr>
            </w:pPr>
          </w:p>
        </w:tc>
      </w:tr>
      <w:tr w:rsidR="00D527F4" w:rsidRPr="001C0725" w14:paraId="723D6537" w14:textId="77777777" w:rsidTr="00D527F4">
        <w:trPr>
          <w:trHeight w:val="589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EF3" w14:textId="77777777" w:rsidR="00D527F4" w:rsidRPr="001C0725" w:rsidRDefault="00D527F4" w:rsidP="00D527F4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1C0725"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  <w:t>Si avis défavorable</w:t>
            </w:r>
            <w:r w:rsidRPr="001C072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: argumentation indispensable, renvoyée au numéro de la compétence non atteinte, en joignant les pièces justificatives (bulletins de visites, relevé d'absences…) </w:t>
            </w:r>
          </w:p>
        </w:tc>
      </w:tr>
      <w:tr w:rsidR="00D527F4" w:rsidRPr="001C0725" w14:paraId="35C49D74" w14:textId="77777777" w:rsidTr="00D527F4">
        <w:trPr>
          <w:trHeight w:val="300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3860DDE0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772CAD9E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080D7F09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  <w:p w14:paraId="08CF40D5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11F6E693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47F85BE9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1DEAD090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544FF2C3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1A210380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7F90051C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  <w:p w14:paraId="53210B8A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D527F4" w:rsidRPr="001C0725" w14:paraId="70137293" w14:textId="77777777" w:rsidTr="00D527F4">
        <w:trPr>
          <w:trHeight w:val="54"/>
        </w:trPr>
        <w:tc>
          <w:tcPr>
            <w:tcW w:w="1077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2955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  <w:sz w:val="4"/>
                <w:szCs w:val="4"/>
              </w:rPr>
            </w:pPr>
            <w:r w:rsidRPr="001C0725">
              <w:rPr>
                <w:rFonts w:asciiTheme="majorHAnsi" w:eastAsia="Times New Roman" w:hAnsiTheme="majorHAnsi" w:cstheme="majorHAnsi"/>
                <w:i/>
                <w:iCs/>
                <w:color w:val="000000"/>
                <w:sz w:val="4"/>
                <w:szCs w:val="4"/>
              </w:rPr>
              <w:t xml:space="preserve"> </w:t>
            </w:r>
          </w:p>
        </w:tc>
      </w:tr>
    </w:tbl>
    <w:p w14:paraId="351F634B" w14:textId="77777777" w:rsidR="00D527F4" w:rsidRPr="001C0725" w:rsidRDefault="00D527F4" w:rsidP="00D527F4">
      <w:pPr>
        <w:rPr>
          <w:rFonts w:asciiTheme="majorHAnsi" w:hAnsiTheme="majorHAnsi" w:cstheme="majorHAnsi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2"/>
        <w:gridCol w:w="3961"/>
      </w:tblGrid>
      <w:tr w:rsidR="00D527F4" w:rsidRPr="001C0725" w14:paraId="615CB4E6" w14:textId="77777777" w:rsidTr="00D527F4">
        <w:trPr>
          <w:trHeight w:val="300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11AF" w14:textId="622422C9" w:rsidR="00D527F4" w:rsidRPr="001C0725" w:rsidRDefault="00EE6F2C" w:rsidP="003736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Signature </w:t>
            </w:r>
            <w:r w:rsidR="003736F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du Directeur</w:t>
            </w:r>
            <w:r w:rsidR="00D527F4" w:rsidRPr="001C072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de l'</w:t>
            </w:r>
            <w:proofErr w:type="spellStart"/>
            <w:r w:rsidR="001C072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Inspé</w:t>
            </w:r>
            <w:proofErr w:type="spellEnd"/>
            <w:r w:rsidR="00D527F4" w:rsidRPr="001C072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: 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2D75" w14:textId="77777777" w:rsidR="00D527F4" w:rsidRPr="001C0725" w:rsidRDefault="00D527F4" w:rsidP="00D527F4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1C072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Date :</w:t>
            </w:r>
          </w:p>
        </w:tc>
      </w:tr>
    </w:tbl>
    <w:p w14:paraId="3C94BBC3" w14:textId="77777777" w:rsidR="00D527F4" w:rsidRPr="001C0725" w:rsidRDefault="00D527F4" w:rsidP="00D527F4">
      <w:pPr>
        <w:tabs>
          <w:tab w:val="left" w:pos="3423"/>
        </w:tabs>
        <w:rPr>
          <w:rFonts w:asciiTheme="majorHAnsi" w:hAnsiTheme="majorHAnsi" w:cstheme="majorHAnsi"/>
        </w:rPr>
      </w:pPr>
    </w:p>
    <w:p w14:paraId="30F40A5F" w14:textId="77777777" w:rsidR="00D527F4" w:rsidRPr="001C0725" w:rsidRDefault="00D527F4" w:rsidP="00D527F4">
      <w:pPr>
        <w:tabs>
          <w:tab w:val="left" w:pos="3423"/>
        </w:tabs>
        <w:ind w:hanging="142"/>
        <w:rPr>
          <w:rFonts w:asciiTheme="majorHAnsi" w:hAnsiTheme="majorHAnsi" w:cstheme="majorHAnsi"/>
        </w:rPr>
      </w:pPr>
    </w:p>
    <w:p w14:paraId="319901FD" w14:textId="77777777" w:rsidR="00F72CA0" w:rsidRPr="001C0725" w:rsidRDefault="00F72CA0" w:rsidP="00F72CA0">
      <w:pPr>
        <w:rPr>
          <w:rFonts w:asciiTheme="majorHAnsi" w:hAnsiTheme="majorHAnsi" w:cstheme="majorHAnsi"/>
        </w:rPr>
      </w:pPr>
    </w:p>
    <w:sectPr w:rsidR="00F72CA0" w:rsidRPr="001C0725" w:rsidSect="005E5FE8">
      <w:footerReference w:type="even" r:id="rId8"/>
      <w:footerReference w:type="default" r:id="rId9"/>
      <w:pgSz w:w="11900" w:h="16840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84E71" w14:textId="77777777" w:rsidR="002418F5" w:rsidRDefault="002418F5" w:rsidP="000E69BC">
      <w:r>
        <w:separator/>
      </w:r>
    </w:p>
  </w:endnote>
  <w:endnote w:type="continuationSeparator" w:id="0">
    <w:p w14:paraId="5440B849" w14:textId="77777777" w:rsidR="002418F5" w:rsidRDefault="002418F5" w:rsidP="000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6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52"/>
      <w:gridCol w:w="312"/>
    </w:tblGrid>
    <w:tr w:rsidR="003E06B4" w:rsidRPr="000E69BC" w14:paraId="1FABE96B" w14:textId="77777777" w:rsidTr="00195874">
      <w:tc>
        <w:tcPr>
          <w:tcW w:w="4855" w:type="pct"/>
          <w:tcBorders>
            <w:bottom w:val="nil"/>
            <w:right w:val="single" w:sz="4" w:space="0" w:color="BFBFBF"/>
          </w:tcBorders>
        </w:tcPr>
        <w:p w14:paraId="4B552455" w14:textId="64201D5C" w:rsidR="003E06B4" w:rsidRPr="000E69BC" w:rsidRDefault="006046FB" w:rsidP="000E69BC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57835173"/>
              <w:placeholder>
                <w:docPart w:val="16D9D3D31F981847B5BB4D5A8930A14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PESA – </w:t>
              </w:r>
              <w:proofErr w:type="spellStart"/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</w:t>
              </w:r>
              <w:r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15</w:t>
              </w:r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/0</w:t>
              </w:r>
              <w:r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5</w:t>
              </w:r>
              <w:r w:rsidRP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1C5FBB94" w14:textId="12555D51" w:rsidR="003E06B4" w:rsidRPr="000E69BC" w:rsidRDefault="003E06B4" w:rsidP="000E69BC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3736FC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2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212680BE" w14:textId="77777777" w:rsidR="003E06B4" w:rsidRDefault="003E06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06" w:type="pct"/>
      <w:tblInd w:w="11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252"/>
      <w:gridCol w:w="312"/>
    </w:tblGrid>
    <w:tr w:rsidR="003E06B4" w:rsidRPr="0025191F" w14:paraId="2AB516F8" w14:textId="77777777" w:rsidTr="00D527F4">
      <w:tc>
        <w:tcPr>
          <w:tcW w:w="4855" w:type="pct"/>
          <w:tcBorders>
            <w:bottom w:val="nil"/>
            <w:right w:val="single" w:sz="4" w:space="0" w:color="BFBFBF"/>
          </w:tcBorders>
        </w:tcPr>
        <w:p w14:paraId="0E7C00F2" w14:textId="739265A9" w:rsidR="003E06B4" w:rsidRPr="000E69BC" w:rsidRDefault="002418F5" w:rsidP="00D7557A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="Calibri" w:hAnsi="Calibri"/>
                <w:b/>
                <w:bCs/>
                <w:color w:val="595959" w:themeColor="text1" w:themeTint="A6"/>
                <w:sz w:val="16"/>
                <w:szCs w:val="16"/>
              </w:rPr>
              <w:alias w:val="Titre"/>
              <w:id w:val="1769721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Avis du Directeur de l’</w:t>
              </w:r>
              <w:proofErr w:type="spellStart"/>
              <w:r w:rsid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Inspé</w:t>
              </w:r>
              <w:proofErr w:type="spellEnd"/>
              <w:r w:rsid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– PESA – </w:t>
              </w:r>
              <w:proofErr w:type="spellStart"/>
              <w:r w:rsid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>MàJ</w:t>
              </w:r>
              <w:proofErr w:type="spellEnd"/>
              <w:r w:rsidR="006046FB">
                <w:rPr>
                  <w:rFonts w:ascii="Calibri" w:hAnsi="Calibri"/>
                  <w:b/>
                  <w:bCs/>
                  <w:color w:val="595959" w:themeColor="text1" w:themeTint="A6"/>
                  <w:sz w:val="16"/>
                  <w:szCs w:val="16"/>
                </w:rPr>
                <w:t xml:space="preserve"> 15/05/20</w:t>
              </w:r>
            </w:sdtContent>
          </w:sdt>
        </w:p>
      </w:tc>
      <w:tc>
        <w:tcPr>
          <w:tcW w:w="145" w:type="pct"/>
          <w:tcBorders>
            <w:left w:val="single" w:sz="4" w:space="0" w:color="BFBFBF"/>
            <w:bottom w:val="nil"/>
          </w:tcBorders>
        </w:tcPr>
        <w:p w14:paraId="463CEF4C" w14:textId="1E0E3307" w:rsidR="003E06B4" w:rsidRPr="000E69BC" w:rsidRDefault="003E06B4">
          <w:pPr>
            <w:rPr>
              <w:rFonts w:ascii="Calibri" w:eastAsia="Cambria" w:hAnsi="Calibri"/>
              <w:color w:val="595959" w:themeColor="text1" w:themeTint="A6"/>
              <w:sz w:val="16"/>
              <w:szCs w:val="16"/>
            </w:rPr>
          </w:pP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begin"/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instrText>PAGE   \* MERGEFORMAT</w:instrTex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separate"/>
          </w:r>
          <w:r w:rsidR="003736FC">
            <w:rPr>
              <w:rFonts w:ascii="Calibri" w:hAnsi="Calibri"/>
              <w:b/>
              <w:noProof/>
              <w:color w:val="595959" w:themeColor="text1" w:themeTint="A6"/>
              <w:sz w:val="16"/>
              <w:szCs w:val="16"/>
            </w:rPr>
            <w:t>1</w:t>
          </w:r>
          <w:r w:rsidRPr="000E69BC">
            <w:rPr>
              <w:rFonts w:ascii="Calibri" w:hAnsi="Calibri"/>
              <w:b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003EF234" w14:textId="77777777" w:rsidR="003E06B4" w:rsidRDefault="003E0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FDE3" w14:textId="77777777" w:rsidR="002418F5" w:rsidRDefault="002418F5" w:rsidP="000E69BC">
      <w:r>
        <w:separator/>
      </w:r>
    </w:p>
  </w:footnote>
  <w:footnote w:type="continuationSeparator" w:id="0">
    <w:p w14:paraId="37838CB2" w14:textId="77777777" w:rsidR="002418F5" w:rsidRDefault="002418F5" w:rsidP="000E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01"/>
    <w:rsid w:val="00036B1A"/>
    <w:rsid w:val="00044E39"/>
    <w:rsid w:val="000621EC"/>
    <w:rsid w:val="00074FD1"/>
    <w:rsid w:val="00081224"/>
    <w:rsid w:val="000E69BC"/>
    <w:rsid w:val="001031F0"/>
    <w:rsid w:val="00131A79"/>
    <w:rsid w:val="00187B69"/>
    <w:rsid w:val="00195874"/>
    <w:rsid w:val="001C0725"/>
    <w:rsid w:val="001E412C"/>
    <w:rsid w:val="001E6562"/>
    <w:rsid w:val="002074E5"/>
    <w:rsid w:val="002418F5"/>
    <w:rsid w:val="002502B2"/>
    <w:rsid w:val="0026370B"/>
    <w:rsid w:val="002848F2"/>
    <w:rsid w:val="002872AF"/>
    <w:rsid w:val="002C6519"/>
    <w:rsid w:val="00332BB4"/>
    <w:rsid w:val="00345051"/>
    <w:rsid w:val="00350ABE"/>
    <w:rsid w:val="003736FC"/>
    <w:rsid w:val="003A1EE4"/>
    <w:rsid w:val="003C0B82"/>
    <w:rsid w:val="003E06B4"/>
    <w:rsid w:val="00427E8D"/>
    <w:rsid w:val="00471CF3"/>
    <w:rsid w:val="00494093"/>
    <w:rsid w:val="004A3A24"/>
    <w:rsid w:val="004A3EBD"/>
    <w:rsid w:val="004F1479"/>
    <w:rsid w:val="005E5FE8"/>
    <w:rsid w:val="005E624A"/>
    <w:rsid w:val="006046FB"/>
    <w:rsid w:val="0061125A"/>
    <w:rsid w:val="006674A4"/>
    <w:rsid w:val="006A6A1F"/>
    <w:rsid w:val="006C318C"/>
    <w:rsid w:val="007A732F"/>
    <w:rsid w:val="009113CD"/>
    <w:rsid w:val="00916860"/>
    <w:rsid w:val="009618EC"/>
    <w:rsid w:val="009D0C01"/>
    <w:rsid w:val="00AF75D7"/>
    <w:rsid w:val="00B44266"/>
    <w:rsid w:val="00B50EB4"/>
    <w:rsid w:val="00C24F8E"/>
    <w:rsid w:val="00C876B6"/>
    <w:rsid w:val="00CD73AE"/>
    <w:rsid w:val="00CE3409"/>
    <w:rsid w:val="00D42AF9"/>
    <w:rsid w:val="00D527F4"/>
    <w:rsid w:val="00D7557A"/>
    <w:rsid w:val="00E2129C"/>
    <w:rsid w:val="00E4176D"/>
    <w:rsid w:val="00E7660A"/>
    <w:rsid w:val="00EE6F2C"/>
    <w:rsid w:val="00F35752"/>
    <w:rsid w:val="00F37CC6"/>
    <w:rsid w:val="00F72CA0"/>
    <w:rsid w:val="00F94ECA"/>
    <w:rsid w:val="00FA209E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2EB86"/>
  <w14:defaultImageDpi w14:val="300"/>
  <w15:docId w15:val="{D4921F45-BAF5-4D67-9269-4D2E9638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5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C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C01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9BC"/>
  </w:style>
  <w:style w:type="paragraph" w:styleId="Pieddepage">
    <w:name w:val="footer"/>
    <w:basedOn w:val="Normal"/>
    <w:link w:val="PieddepageCar"/>
    <w:uiPriority w:val="99"/>
    <w:unhideWhenUsed/>
    <w:rsid w:val="000E69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9BC"/>
  </w:style>
  <w:style w:type="paragraph" w:styleId="Paragraphedeliste">
    <w:name w:val="List Paragraph"/>
    <w:basedOn w:val="Normal"/>
    <w:uiPriority w:val="34"/>
    <w:qFormat/>
    <w:rsid w:val="0061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D9D3D31F981847B5BB4D5A8930A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922DB-9A5E-1642-AFCD-0466FD232AFD}"/>
      </w:docPartPr>
      <w:docPartBody>
        <w:p w:rsidR="002C1774" w:rsidRDefault="002C1774" w:rsidP="002C1774">
          <w:pPr>
            <w:pStyle w:val="16D9D3D31F981847B5BB4D5A8930A14D"/>
          </w:pPr>
          <w:r>
            <w:rPr>
              <w:b/>
              <w:bCs/>
              <w:caps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774"/>
    <w:rsid w:val="000E1C36"/>
    <w:rsid w:val="0018520C"/>
    <w:rsid w:val="00274291"/>
    <w:rsid w:val="002C1774"/>
    <w:rsid w:val="00326E29"/>
    <w:rsid w:val="003B1D2C"/>
    <w:rsid w:val="004F15D7"/>
    <w:rsid w:val="006F5279"/>
    <w:rsid w:val="00835F70"/>
    <w:rsid w:val="008C1CEA"/>
    <w:rsid w:val="00E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4A072F4FE59D4D8C6FF26D48E6C0C7">
    <w:name w:val="824A072F4FE59D4D8C6FF26D48E6C0C7"/>
    <w:rsid w:val="002C1774"/>
  </w:style>
  <w:style w:type="paragraph" w:customStyle="1" w:styleId="16D9D3D31F981847B5BB4D5A8930A14D">
    <w:name w:val="16D9D3D31F981847B5BB4D5A8930A14D"/>
    <w:rsid w:val="002C1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9751E7-2EC9-714E-B596-777FE936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L’ADMINISTRATEUR PROVISOIRE DE L’ESPE - CPE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du Directeur de l’Inspé – PESA – MàJ 15/05/20</dc:title>
  <dc:subject/>
  <dc:creator>Rebecca Dahm</dc:creator>
  <cp:keywords/>
  <dc:description/>
  <cp:lastModifiedBy>Microsoft Office User</cp:lastModifiedBy>
  <cp:revision>2</cp:revision>
  <cp:lastPrinted>2019-05-02T13:12:00Z</cp:lastPrinted>
  <dcterms:created xsi:type="dcterms:W3CDTF">2020-05-15T13:26:00Z</dcterms:created>
  <dcterms:modified xsi:type="dcterms:W3CDTF">2020-05-15T13:26:00Z</dcterms:modified>
</cp:coreProperties>
</file>